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4C" w:rsidRDefault="0079384C" w:rsidP="00E61FC6">
      <w:pPr>
        <w:pStyle w:val="11"/>
        <w:spacing w:line="240" w:lineRule="auto"/>
        <w:ind w:firstLine="0"/>
        <w:rPr>
          <w:b/>
          <w:sz w:val="24"/>
          <w:szCs w:val="24"/>
        </w:rPr>
      </w:pPr>
      <w:bookmarkStart w:id="0" w:name="_GoBack"/>
      <w:bookmarkEnd w:id="0"/>
    </w:p>
    <w:p w:rsidR="009F5B53" w:rsidRDefault="009F5B53" w:rsidP="00C7605F">
      <w:pPr>
        <w:widowControl w:val="0"/>
        <w:jc w:val="center"/>
        <w:rPr>
          <w:b/>
          <w:color w:val="000000"/>
          <w:sz w:val="96"/>
          <w:szCs w:val="96"/>
        </w:rPr>
      </w:pPr>
    </w:p>
    <w:p w:rsidR="009F5B53" w:rsidRDefault="009F5B53" w:rsidP="00C7605F">
      <w:pPr>
        <w:widowControl w:val="0"/>
        <w:jc w:val="center"/>
        <w:rPr>
          <w:b/>
          <w:color w:val="000000"/>
          <w:sz w:val="96"/>
          <w:szCs w:val="96"/>
        </w:rPr>
      </w:pPr>
    </w:p>
    <w:p w:rsidR="009F5B53" w:rsidRDefault="009F5B53" w:rsidP="00C7605F">
      <w:pPr>
        <w:widowControl w:val="0"/>
        <w:jc w:val="center"/>
        <w:rPr>
          <w:b/>
          <w:color w:val="000000"/>
          <w:sz w:val="96"/>
          <w:szCs w:val="96"/>
        </w:rPr>
      </w:pPr>
    </w:p>
    <w:p w:rsidR="009F5B53" w:rsidRDefault="009F5B53" w:rsidP="00C7605F">
      <w:pPr>
        <w:widowControl w:val="0"/>
        <w:jc w:val="center"/>
        <w:rPr>
          <w:b/>
          <w:color w:val="000000"/>
          <w:sz w:val="96"/>
          <w:szCs w:val="96"/>
        </w:rPr>
      </w:pPr>
    </w:p>
    <w:p w:rsidR="00C7605F" w:rsidRPr="009F5B53" w:rsidRDefault="00C7605F" w:rsidP="00C7605F">
      <w:pPr>
        <w:widowControl w:val="0"/>
        <w:jc w:val="center"/>
        <w:rPr>
          <w:b/>
          <w:color w:val="000000"/>
          <w:sz w:val="96"/>
          <w:szCs w:val="96"/>
        </w:rPr>
      </w:pPr>
      <w:r w:rsidRPr="009F5B53">
        <w:rPr>
          <w:b/>
          <w:color w:val="000000"/>
          <w:sz w:val="96"/>
          <w:szCs w:val="96"/>
        </w:rPr>
        <w:t xml:space="preserve">ГЕОГРАФІЯ </w:t>
      </w:r>
    </w:p>
    <w:p w:rsidR="00C7605F" w:rsidRPr="009F5B53" w:rsidRDefault="00C7605F" w:rsidP="00C7605F">
      <w:pPr>
        <w:widowControl w:val="0"/>
        <w:jc w:val="center"/>
        <w:rPr>
          <w:b/>
          <w:color w:val="000000"/>
          <w:sz w:val="96"/>
          <w:szCs w:val="96"/>
        </w:rPr>
      </w:pPr>
      <w:r w:rsidRPr="009F5B53">
        <w:rPr>
          <w:b/>
          <w:color w:val="000000"/>
          <w:sz w:val="96"/>
          <w:szCs w:val="96"/>
        </w:rPr>
        <w:t>10-11 КЛАСИ</w:t>
      </w:r>
    </w:p>
    <w:p w:rsidR="00C7605F" w:rsidRPr="009F5B53" w:rsidRDefault="00C7605F" w:rsidP="00C7605F">
      <w:pPr>
        <w:widowControl w:val="0"/>
        <w:jc w:val="center"/>
        <w:rPr>
          <w:b/>
          <w:color w:val="000000"/>
          <w:sz w:val="72"/>
          <w:szCs w:val="72"/>
        </w:rPr>
      </w:pPr>
      <w:r w:rsidRPr="009F5B53">
        <w:rPr>
          <w:b/>
          <w:color w:val="000000"/>
          <w:sz w:val="72"/>
          <w:szCs w:val="72"/>
        </w:rPr>
        <w:t>(Рівень стандарту)</w:t>
      </w:r>
    </w:p>
    <w:p w:rsid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7"/>
          <w:sz w:val="24"/>
          <w:szCs w:val="24"/>
        </w:rPr>
      </w:pPr>
    </w:p>
    <w:p w:rsidR="009F5B53" w:rsidRDefault="009F5B53" w:rsidP="009F5B53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7"/>
          <w:sz w:val="24"/>
          <w:szCs w:val="24"/>
        </w:rPr>
      </w:pPr>
    </w:p>
    <w:p w:rsidR="009F5B53" w:rsidRPr="009F5B53" w:rsidRDefault="009F5B53" w:rsidP="009F5B53">
      <w:pPr>
        <w:spacing w:before="120" w:beforeAutospacing="1" w:afterAutospacing="1"/>
        <w:ind w:firstLine="709"/>
        <w:jc w:val="center"/>
        <w:rPr>
          <w:b/>
          <w:iCs/>
          <w:sz w:val="32"/>
          <w:szCs w:val="32"/>
        </w:rPr>
      </w:pPr>
      <w:r w:rsidRPr="009F5B53">
        <w:rPr>
          <w:b/>
          <w:iCs/>
          <w:sz w:val="32"/>
          <w:szCs w:val="32"/>
        </w:rPr>
        <w:t>«Затверджено Міністерством освіти і науки України»</w:t>
      </w:r>
    </w:p>
    <w:p w:rsidR="009F5B53" w:rsidRDefault="009F5B53" w:rsidP="009F5B53">
      <w:pPr>
        <w:spacing w:before="120" w:beforeAutospacing="1" w:afterAutospacing="1"/>
        <w:ind w:firstLine="709"/>
        <w:jc w:val="center"/>
        <w:rPr>
          <w:iCs/>
          <w:sz w:val="32"/>
          <w:szCs w:val="32"/>
        </w:rPr>
      </w:pPr>
      <w:r w:rsidRPr="009F5B53">
        <w:rPr>
          <w:iCs/>
          <w:sz w:val="32"/>
          <w:szCs w:val="32"/>
        </w:rPr>
        <w:t>(Наказ МОН України від 23.10.2017 № 1407)</w:t>
      </w:r>
    </w:p>
    <w:p w:rsidR="00D721C9" w:rsidRDefault="00D721C9" w:rsidP="009F5B53">
      <w:pPr>
        <w:spacing w:before="120" w:beforeAutospacing="1" w:afterAutospacing="1"/>
        <w:ind w:firstLine="709"/>
        <w:jc w:val="center"/>
        <w:rPr>
          <w:iCs/>
          <w:sz w:val="32"/>
          <w:szCs w:val="32"/>
        </w:rPr>
      </w:pPr>
    </w:p>
    <w:p w:rsidR="00D721C9" w:rsidRDefault="00D721C9" w:rsidP="009F5B53">
      <w:pPr>
        <w:spacing w:before="120" w:beforeAutospacing="1" w:afterAutospacing="1"/>
        <w:ind w:firstLine="709"/>
        <w:jc w:val="center"/>
        <w:rPr>
          <w:iCs/>
          <w:sz w:val="32"/>
          <w:szCs w:val="32"/>
        </w:rPr>
      </w:pPr>
    </w:p>
    <w:p w:rsidR="00D721C9" w:rsidRDefault="00D721C9" w:rsidP="009F5B53">
      <w:pPr>
        <w:spacing w:before="120" w:beforeAutospacing="1" w:afterAutospacing="1"/>
        <w:ind w:firstLine="709"/>
        <w:jc w:val="center"/>
        <w:rPr>
          <w:iCs/>
          <w:sz w:val="32"/>
          <w:szCs w:val="32"/>
        </w:rPr>
      </w:pPr>
    </w:p>
    <w:p w:rsidR="00D721C9" w:rsidRDefault="00D721C9" w:rsidP="009F5B53">
      <w:pPr>
        <w:spacing w:before="120" w:beforeAutospacing="1" w:afterAutospacing="1"/>
        <w:ind w:firstLine="709"/>
        <w:jc w:val="center"/>
        <w:rPr>
          <w:iCs/>
          <w:sz w:val="32"/>
          <w:szCs w:val="32"/>
        </w:rPr>
      </w:pPr>
    </w:p>
    <w:p w:rsidR="00D721C9" w:rsidRDefault="00D721C9" w:rsidP="009F5B53">
      <w:pPr>
        <w:spacing w:before="120" w:beforeAutospacing="1" w:afterAutospacing="1"/>
        <w:ind w:firstLine="709"/>
        <w:jc w:val="center"/>
        <w:rPr>
          <w:iCs/>
          <w:sz w:val="32"/>
          <w:szCs w:val="32"/>
        </w:rPr>
      </w:pPr>
    </w:p>
    <w:p w:rsidR="00D721C9" w:rsidRDefault="00D721C9" w:rsidP="009F5B53">
      <w:pPr>
        <w:spacing w:before="120" w:beforeAutospacing="1" w:afterAutospacing="1"/>
        <w:ind w:firstLine="709"/>
        <w:jc w:val="center"/>
        <w:rPr>
          <w:iCs/>
          <w:sz w:val="32"/>
          <w:szCs w:val="32"/>
        </w:rPr>
      </w:pPr>
    </w:p>
    <w:p w:rsidR="00D721C9" w:rsidRDefault="00D721C9" w:rsidP="009F5B53">
      <w:pPr>
        <w:spacing w:before="120" w:beforeAutospacing="1" w:afterAutospacing="1"/>
        <w:ind w:firstLine="709"/>
        <w:jc w:val="center"/>
        <w:rPr>
          <w:iCs/>
          <w:sz w:val="32"/>
          <w:szCs w:val="32"/>
        </w:rPr>
      </w:pPr>
    </w:p>
    <w:p w:rsidR="00D721C9" w:rsidRDefault="00D721C9" w:rsidP="009F5B53">
      <w:pPr>
        <w:spacing w:before="120" w:beforeAutospacing="1" w:afterAutospacing="1"/>
        <w:ind w:firstLine="709"/>
        <w:jc w:val="center"/>
        <w:rPr>
          <w:iCs/>
          <w:sz w:val="32"/>
          <w:szCs w:val="32"/>
        </w:rPr>
      </w:pPr>
    </w:p>
    <w:p w:rsidR="00D721C9" w:rsidRPr="009F5B53" w:rsidRDefault="00D721C9" w:rsidP="009F5B53">
      <w:pPr>
        <w:spacing w:before="120" w:beforeAutospacing="1" w:afterAutospacing="1"/>
        <w:ind w:firstLine="709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2017 рік</w:t>
      </w:r>
    </w:p>
    <w:p w:rsidR="009F5B53" w:rsidRDefault="009F5B53" w:rsidP="00D721C9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7"/>
          <w:sz w:val="24"/>
          <w:szCs w:val="24"/>
        </w:rPr>
      </w:pPr>
    </w:p>
    <w:p w:rsidR="009F5B53" w:rsidRDefault="009F5B53" w:rsidP="00C760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7"/>
          <w:sz w:val="24"/>
          <w:szCs w:val="24"/>
        </w:rPr>
      </w:pP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7"/>
          <w:sz w:val="24"/>
          <w:szCs w:val="24"/>
        </w:rPr>
      </w:pPr>
      <w:r w:rsidRPr="00C7605F">
        <w:rPr>
          <w:b/>
          <w:color w:val="000000"/>
          <w:spacing w:val="-7"/>
          <w:sz w:val="24"/>
          <w:szCs w:val="24"/>
        </w:rPr>
        <w:t>ПОЯСНЮВАЛЬНА ЗАПИСКА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right="168" w:firstLine="720"/>
        <w:jc w:val="both"/>
        <w:rPr>
          <w:color w:val="000000"/>
          <w:sz w:val="24"/>
          <w:szCs w:val="24"/>
        </w:rPr>
      </w:pPr>
      <w:r w:rsidRPr="00C7605F">
        <w:rPr>
          <w:color w:val="000000"/>
          <w:sz w:val="24"/>
          <w:szCs w:val="24"/>
        </w:rPr>
        <w:t>Курс «Географія» у старшій школі завершує базову географічну освіту учнів загальн</w:t>
      </w:r>
      <w:r w:rsidRPr="00C7605F">
        <w:rPr>
          <w:color w:val="000000"/>
          <w:sz w:val="24"/>
          <w:szCs w:val="24"/>
        </w:rPr>
        <w:t>о</w:t>
      </w:r>
      <w:r w:rsidRPr="00C7605F">
        <w:rPr>
          <w:color w:val="000000"/>
          <w:sz w:val="24"/>
          <w:szCs w:val="24"/>
        </w:rPr>
        <w:t>освітніх навчальних закладів. Програма складена відповідно до типового навчального плану. У 10 класіна її вивченнявідведено 52 годин</w:t>
      </w:r>
      <w:r w:rsidRPr="00C7605F">
        <w:rPr>
          <w:sz w:val="24"/>
          <w:szCs w:val="24"/>
          <w:lang w:val="ru-RU"/>
        </w:rPr>
        <w:t>и</w:t>
      </w:r>
      <w:r w:rsidRPr="00C7605F">
        <w:rPr>
          <w:color w:val="000000"/>
          <w:sz w:val="24"/>
          <w:szCs w:val="24"/>
        </w:rPr>
        <w:t xml:space="preserve"> (1,5 години на тиждень), а в 11 класі – 35 годин (1 година на тиждень). 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right="168" w:firstLine="720"/>
        <w:jc w:val="both"/>
        <w:rPr>
          <w:color w:val="000000"/>
          <w:sz w:val="24"/>
          <w:szCs w:val="24"/>
        </w:rPr>
      </w:pPr>
      <w:r w:rsidRPr="00C7605F">
        <w:rPr>
          <w:color w:val="000000"/>
          <w:sz w:val="24"/>
          <w:szCs w:val="24"/>
        </w:rPr>
        <w:t>Навчальна програма для старшої школи розроблена на основі положень Державного стандарту базової і повної загальної середньої освіти, згідно з яким шкільна географічна осв</w:t>
      </w:r>
      <w:r w:rsidRPr="00C7605F">
        <w:rPr>
          <w:color w:val="000000"/>
          <w:sz w:val="24"/>
          <w:szCs w:val="24"/>
        </w:rPr>
        <w:t>і</w:t>
      </w:r>
      <w:r w:rsidRPr="00C7605F">
        <w:rPr>
          <w:color w:val="000000"/>
          <w:sz w:val="24"/>
          <w:szCs w:val="24"/>
        </w:rPr>
        <w:t>та є складовою освітньої галузі «Природознавство». Загальноосвітня цінність географії пол</w:t>
      </w:r>
      <w:r w:rsidRPr="00C7605F">
        <w:rPr>
          <w:color w:val="000000"/>
          <w:sz w:val="24"/>
          <w:szCs w:val="24"/>
        </w:rPr>
        <w:t>я</w:t>
      </w:r>
      <w:r w:rsidRPr="00C7605F">
        <w:rPr>
          <w:color w:val="000000"/>
          <w:sz w:val="24"/>
          <w:szCs w:val="24"/>
        </w:rPr>
        <w:t>гає у формуванні світоглядного розуміння природи Землі, її географічної оболонки як прир</w:t>
      </w:r>
      <w:r w:rsidRPr="00C7605F">
        <w:rPr>
          <w:color w:val="000000"/>
          <w:sz w:val="24"/>
          <w:szCs w:val="24"/>
        </w:rPr>
        <w:t>о</w:t>
      </w:r>
      <w:r w:rsidRPr="00C7605F">
        <w:rPr>
          <w:color w:val="000000"/>
          <w:sz w:val="24"/>
          <w:szCs w:val="24"/>
        </w:rPr>
        <w:t xml:space="preserve">дного та природно-техногенного середовища, у  якому  живе людина. 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5" w:right="5" w:firstLine="715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Зміст програми з географії у старшій школі базується на принципах науковості, непер</w:t>
      </w:r>
      <w:r w:rsidRPr="00C7605F">
        <w:rPr>
          <w:sz w:val="24"/>
          <w:szCs w:val="24"/>
        </w:rPr>
        <w:t>е</w:t>
      </w:r>
      <w:r w:rsidRPr="00C7605F">
        <w:rPr>
          <w:sz w:val="24"/>
          <w:szCs w:val="24"/>
        </w:rPr>
        <w:t>рвності й наступ</w:t>
      </w:r>
      <w:r w:rsidRPr="00C7605F">
        <w:rPr>
          <w:sz w:val="24"/>
          <w:szCs w:val="24"/>
        </w:rPr>
        <w:softHyphen/>
        <w:t>ності шкільної географічної освіти, її інтеграції на основі внутрішньопредме</w:t>
      </w:r>
      <w:r w:rsidRPr="00C7605F">
        <w:rPr>
          <w:sz w:val="24"/>
          <w:szCs w:val="24"/>
        </w:rPr>
        <w:t>т</w:t>
      </w:r>
      <w:r w:rsidRPr="00C7605F">
        <w:rPr>
          <w:sz w:val="24"/>
          <w:szCs w:val="24"/>
        </w:rPr>
        <w:t>них і міжпредметних зв’язків, гуманізації, гуманітаризації, диференціації навчального матері</w:t>
      </w:r>
      <w:r w:rsidRPr="00C7605F">
        <w:rPr>
          <w:sz w:val="24"/>
          <w:szCs w:val="24"/>
        </w:rPr>
        <w:t>а</w:t>
      </w:r>
      <w:r w:rsidRPr="00C7605F">
        <w:rPr>
          <w:sz w:val="24"/>
          <w:szCs w:val="24"/>
        </w:rPr>
        <w:t>лу відповідно до вікових особливостей учнів.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5" w:right="5" w:firstLine="715"/>
        <w:jc w:val="both"/>
        <w:rPr>
          <w:b/>
          <w:sz w:val="24"/>
          <w:szCs w:val="24"/>
        </w:rPr>
      </w:pPr>
      <w:r w:rsidRPr="00C7605F">
        <w:rPr>
          <w:b/>
          <w:sz w:val="24"/>
          <w:szCs w:val="24"/>
        </w:rPr>
        <w:t>Структура курсу.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right="168" w:firstLine="720"/>
        <w:jc w:val="both"/>
        <w:rPr>
          <w:color w:val="FF0000"/>
          <w:sz w:val="24"/>
          <w:szCs w:val="24"/>
        </w:rPr>
      </w:pPr>
      <w:r w:rsidRPr="00C7605F">
        <w:rPr>
          <w:color w:val="000000"/>
          <w:sz w:val="24"/>
          <w:szCs w:val="24"/>
        </w:rPr>
        <w:t>Курс географії в</w:t>
      </w:r>
      <w:r w:rsidRPr="00C7605F">
        <w:rPr>
          <w:b/>
          <w:color w:val="000000"/>
          <w:sz w:val="24"/>
          <w:szCs w:val="24"/>
        </w:rPr>
        <w:t xml:space="preserve"> 10 класі «Географія: регіони та країни»</w:t>
      </w:r>
      <w:r w:rsidRPr="00C7605F">
        <w:rPr>
          <w:color w:val="000000"/>
          <w:sz w:val="24"/>
          <w:szCs w:val="24"/>
        </w:rPr>
        <w:t xml:space="preserve"> спрямований на формува</w:t>
      </w:r>
      <w:r w:rsidRPr="00C7605F">
        <w:rPr>
          <w:color w:val="000000"/>
          <w:sz w:val="24"/>
          <w:szCs w:val="24"/>
        </w:rPr>
        <w:t>н</w:t>
      </w:r>
      <w:r w:rsidRPr="00C7605F">
        <w:rPr>
          <w:color w:val="000000"/>
          <w:sz w:val="24"/>
          <w:szCs w:val="24"/>
        </w:rPr>
        <w:t xml:space="preserve">ня в </w:t>
      </w:r>
      <w:r w:rsidRPr="00C7605F">
        <w:rPr>
          <w:sz w:val="24"/>
          <w:szCs w:val="24"/>
        </w:rPr>
        <w:t>учнів знань про особливості населення й просторової організації господарської діяльності у  регіонах світу та окремих країнах,  умінь  орієнтуватися у світових</w:t>
      </w:r>
      <w:r w:rsidRPr="00C7605F">
        <w:rPr>
          <w:color w:val="000000"/>
          <w:sz w:val="24"/>
          <w:szCs w:val="24"/>
        </w:rPr>
        <w:t xml:space="preserve"> і</w:t>
      </w:r>
      <w:r w:rsidRPr="00C7605F">
        <w:rPr>
          <w:sz w:val="24"/>
          <w:szCs w:val="24"/>
        </w:rPr>
        <w:t xml:space="preserve"> регіональних соціал</w:t>
      </w:r>
      <w:r w:rsidRPr="00C7605F">
        <w:rPr>
          <w:sz w:val="24"/>
          <w:szCs w:val="24"/>
        </w:rPr>
        <w:t>ь</w:t>
      </w:r>
      <w:r w:rsidRPr="00C7605F">
        <w:rPr>
          <w:sz w:val="24"/>
          <w:szCs w:val="24"/>
        </w:rPr>
        <w:t>но-економічних, суспільно-політичних, екологічних процесах.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19" w:right="163" w:firstLine="701"/>
        <w:jc w:val="both"/>
        <w:rPr>
          <w:color w:val="000000"/>
          <w:sz w:val="24"/>
          <w:szCs w:val="24"/>
        </w:rPr>
      </w:pPr>
      <w:r w:rsidRPr="00C7605F">
        <w:rPr>
          <w:b/>
          <w:color w:val="000000"/>
          <w:sz w:val="24"/>
          <w:szCs w:val="24"/>
        </w:rPr>
        <w:t>Загальною метою</w:t>
      </w:r>
      <w:r w:rsidRPr="00C7605F">
        <w:rPr>
          <w:color w:val="000000"/>
          <w:sz w:val="24"/>
          <w:szCs w:val="24"/>
        </w:rPr>
        <w:t xml:space="preserve"> географії в 10 класі є формування в  школярів географічної картини світу на прикладі вивчення систем розселення та просторової організації економічної  діял</w:t>
      </w:r>
      <w:r w:rsidRPr="00C7605F">
        <w:rPr>
          <w:color w:val="000000"/>
          <w:sz w:val="24"/>
          <w:szCs w:val="24"/>
        </w:rPr>
        <w:t>ь</w:t>
      </w:r>
      <w:r w:rsidRPr="00C7605F">
        <w:rPr>
          <w:color w:val="000000"/>
          <w:sz w:val="24"/>
          <w:szCs w:val="24"/>
        </w:rPr>
        <w:t>ності в окремих регіонах і країнах з урахуванням сучасних геополіт</w:t>
      </w:r>
      <w:r w:rsidRPr="00C7605F">
        <w:rPr>
          <w:sz w:val="24"/>
          <w:szCs w:val="24"/>
        </w:rPr>
        <w:t>ич</w:t>
      </w:r>
      <w:r w:rsidRPr="00C7605F">
        <w:rPr>
          <w:color w:val="000000"/>
          <w:sz w:val="24"/>
          <w:szCs w:val="24"/>
        </w:rPr>
        <w:t>них, соціальних, екон</w:t>
      </w:r>
      <w:r w:rsidRPr="00C7605F">
        <w:rPr>
          <w:color w:val="000000"/>
          <w:sz w:val="24"/>
          <w:szCs w:val="24"/>
        </w:rPr>
        <w:t>о</w:t>
      </w:r>
      <w:r w:rsidRPr="00C7605F">
        <w:rPr>
          <w:color w:val="000000"/>
          <w:sz w:val="24"/>
          <w:szCs w:val="24"/>
        </w:rPr>
        <w:t xml:space="preserve">мічних та екологічних аспектів. Мета реалізується через </w:t>
      </w:r>
      <w:r w:rsidRPr="00C7605F">
        <w:rPr>
          <w:sz w:val="24"/>
          <w:szCs w:val="24"/>
        </w:rPr>
        <w:t>вирішення</w:t>
      </w:r>
      <w:r w:rsidRPr="00C7605F">
        <w:rPr>
          <w:color w:val="FF0000"/>
          <w:sz w:val="24"/>
          <w:szCs w:val="24"/>
        </w:rPr>
        <w:t xml:space="preserve"> </w:t>
      </w:r>
      <w:r w:rsidRPr="00C7605F">
        <w:rPr>
          <w:color w:val="000000"/>
          <w:sz w:val="24"/>
          <w:szCs w:val="24"/>
        </w:rPr>
        <w:t xml:space="preserve">таких </w:t>
      </w:r>
      <w:r w:rsidRPr="00C7605F">
        <w:rPr>
          <w:b/>
          <w:i/>
          <w:color w:val="000000"/>
          <w:sz w:val="24"/>
          <w:szCs w:val="24"/>
        </w:rPr>
        <w:t>головних завдань:</w:t>
      </w:r>
    </w:p>
    <w:p w:rsidR="00C7605F" w:rsidRPr="00C7605F" w:rsidRDefault="00C7605F" w:rsidP="0087186A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9" w:right="163" w:firstLine="235"/>
        <w:jc w:val="both"/>
        <w:rPr>
          <w:color w:val="000000"/>
          <w:sz w:val="24"/>
          <w:szCs w:val="24"/>
        </w:rPr>
      </w:pPr>
      <w:r w:rsidRPr="00C7605F">
        <w:rPr>
          <w:color w:val="000000"/>
          <w:sz w:val="24"/>
          <w:szCs w:val="24"/>
        </w:rPr>
        <w:t>формування в учнів цілісної географічної картини світу;</w:t>
      </w:r>
    </w:p>
    <w:p w:rsidR="00C7605F" w:rsidRPr="00C7605F" w:rsidRDefault="00C7605F" w:rsidP="0087186A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right="173" w:firstLine="235"/>
        <w:jc w:val="both"/>
        <w:rPr>
          <w:color w:val="000000"/>
          <w:sz w:val="24"/>
          <w:szCs w:val="24"/>
        </w:rPr>
      </w:pPr>
      <w:r w:rsidRPr="00C7605F">
        <w:rPr>
          <w:color w:val="000000"/>
          <w:sz w:val="24"/>
          <w:szCs w:val="24"/>
        </w:rPr>
        <w:t>розкриття ролі географії у розв'язуванні економічних, екологічних і соціальних проблем суспільства;</w:t>
      </w:r>
    </w:p>
    <w:p w:rsidR="00C7605F" w:rsidRPr="00C7605F" w:rsidRDefault="00C7605F" w:rsidP="0087186A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right="173" w:firstLine="235"/>
        <w:jc w:val="both"/>
        <w:rPr>
          <w:sz w:val="24"/>
          <w:szCs w:val="24"/>
        </w:rPr>
      </w:pPr>
      <w:r w:rsidRPr="00C7605F">
        <w:rPr>
          <w:color w:val="000000"/>
          <w:sz w:val="24"/>
          <w:szCs w:val="24"/>
        </w:rPr>
        <w:t xml:space="preserve">створення освітнього середовища для розуміння особливостей участі  регіонів і окремих </w:t>
      </w:r>
      <w:r w:rsidRPr="00C7605F">
        <w:rPr>
          <w:sz w:val="24"/>
          <w:szCs w:val="24"/>
        </w:rPr>
        <w:t>країн у міжнародному поділі праці;</w:t>
      </w:r>
    </w:p>
    <w:p w:rsidR="00C7605F" w:rsidRPr="00C7605F" w:rsidRDefault="00C7605F" w:rsidP="0087186A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right="168" w:firstLine="235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розвиток у школярів геопросторового мислення та вміння логічно висловлювати свої ду</w:t>
      </w:r>
      <w:r w:rsidRPr="00C7605F">
        <w:rPr>
          <w:sz w:val="24"/>
          <w:szCs w:val="24"/>
        </w:rPr>
        <w:t>м</w:t>
      </w:r>
      <w:r w:rsidRPr="00C7605F">
        <w:rPr>
          <w:sz w:val="24"/>
          <w:szCs w:val="24"/>
        </w:rPr>
        <w:t xml:space="preserve">ки щодо сучасних процесів у світі;  </w:t>
      </w:r>
    </w:p>
    <w:p w:rsidR="00C7605F" w:rsidRPr="00C7605F" w:rsidRDefault="00C7605F" w:rsidP="0087186A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right="158" w:firstLine="235"/>
        <w:jc w:val="both"/>
        <w:rPr>
          <w:sz w:val="24"/>
          <w:szCs w:val="24"/>
        </w:rPr>
      </w:pPr>
      <w:r w:rsidRPr="00C7605F">
        <w:rPr>
          <w:spacing w:val="-1"/>
          <w:sz w:val="24"/>
          <w:szCs w:val="24"/>
        </w:rPr>
        <w:t xml:space="preserve">обґрунтування доцільності наукового підходу </w:t>
      </w:r>
      <w:r w:rsidRPr="00C7605F">
        <w:rPr>
          <w:sz w:val="24"/>
          <w:szCs w:val="24"/>
        </w:rPr>
        <w:t>до природокористування, мотивування ек</w:t>
      </w:r>
      <w:r w:rsidRPr="00C7605F">
        <w:rPr>
          <w:sz w:val="24"/>
          <w:szCs w:val="24"/>
        </w:rPr>
        <w:t>о</w:t>
      </w:r>
      <w:r w:rsidRPr="00C7605F">
        <w:rPr>
          <w:sz w:val="24"/>
          <w:szCs w:val="24"/>
        </w:rPr>
        <w:t>логічно грамотної, здоров’язбережувальноїповедінки;</w:t>
      </w:r>
    </w:p>
    <w:p w:rsidR="00C7605F" w:rsidRPr="00C7605F" w:rsidRDefault="00C7605F" w:rsidP="0087186A">
      <w:pPr>
        <w:widowControl w:val="0"/>
        <w:numPr>
          <w:ilvl w:val="0"/>
          <w:numId w:val="1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ind w:left="14" w:right="163" w:firstLine="235"/>
        <w:jc w:val="both"/>
        <w:rPr>
          <w:color w:val="000000"/>
          <w:sz w:val="24"/>
          <w:szCs w:val="24"/>
        </w:rPr>
      </w:pPr>
      <w:r w:rsidRPr="00C7605F">
        <w:rPr>
          <w:color w:val="000000"/>
          <w:sz w:val="24"/>
          <w:szCs w:val="24"/>
        </w:rPr>
        <w:t>формування картографічної грамотності й культури;</w:t>
      </w:r>
    </w:p>
    <w:p w:rsidR="00C7605F" w:rsidRPr="00C7605F" w:rsidRDefault="00C7605F" w:rsidP="0087186A">
      <w:pPr>
        <w:widowControl w:val="0"/>
        <w:numPr>
          <w:ilvl w:val="0"/>
          <w:numId w:val="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right="14" w:firstLine="235"/>
        <w:jc w:val="both"/>
        <w:rPr>
          <w:color w:val="000000"/>
          <w:sz w:val="24"/>
          <w:szCs w:val="24"/>
        </w:rPr>
      </w:pPr>
      <w:r w:rsidRPr="00C7605F">
        <w:rPr>
          <w:color w:val="000000"/>
          <w:sz w:val="24"/>
          <w:szCs w:val="24"/>
        </w:rPr>
        <w:t>вироблення умінь користуватися дже</w:t>
      </w:r>
      <w:r w:rsidRPr="00C7605F">
        <w:rPr>
          <w:color w:val="000000"/>
          <w:sz w:val="24"/>
          <w:szCs w:val="24"/>
        </w:rPr>
        <w:softHyphen/>
        <w:t>релами географічної інформації, аналізувати її; заст</w:t>
      </w:r>
      <w:r w:rsidRPr="00C7605F">
        <w:rPr>
          <w:color w:val="000000"/>
          <w:sz w:val="24"/>
          <w:szCs w:val="24"/>
        </w:rPr>
        <w:t>о</w:t>
      </w:r>
      <w:r w:rsidRPr="00C7605F">
        <w:rPr>
          <w:color w:val="000000"/>
          <w:sz w:val="24"/>
          <w:szCs w:val="24"/>
        </w:rPr>
        <w:t xml:space="preserve">совувати здобуті географічні </w:t>
      </w:r>
      <w:r w:rsidRPr="00C7605F">
        <w:rPr>
          <w:sz w:val="24"/>
          <w:szCs w:val="24"/>
        </w:rPr>
        <w:t>знання в практичній діяльності;</w:t>
      </w:r>
    </w:p>
    <w:p w:rsidR="00C7605F" w:rsidRPr="00C7605F" w:rsidRDefault="00C7605F" w:rsidP="0087186A">
      <w:pPr>
        <w:widowControl w:val="0"/>
        <w:numPr>
          <w:ilvl w:val="0"/>
          <w:numId w:val="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right="10" w:firstLine="235"/>
        <w:jc w:val="both"/>
        <w:rPr>
          <w:color w:val="000000"/>
          <w:sz w:val="24"/>
          <w:szCs w:val="24"/>
        </w:rPr>
      </w:pPr>
      <w:r w:rsidRPr="00C7605F">
        <w:rPr>
          <w:color w:val="000000"/>
          <w:sz w:val="24"/>
          <w:szCs w:val="24"/>
        </w:rPr>
        <w:t xml:space="preserve">розвиток здатності до співробітництва під час виконання практичних робіт та проведення досліджень; </w:t>
      </w:r>
    </w:p>
    <w:p w:rsidR="00C7605F" w:rsidRPr="00C7605F" w:rsidRDefault="00C7605F" w:rsidP="0087186A">
      <w:pPr>
        <w:widowControl w:val="0"/>
        <w:numPr>
          <w:ilvl w:val="0"/>
          <w:numId w:val="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ind w:right="14" w:firstLine="235"/>
        <w:jc w:val="both"/>
        <w:rPr>
          <w:color w:val="000000"/>
          <w:sz w:val="24"/>
          <w:szCs w:val="24"/>
        </w:rPr>
      </w:pPr>
      <w:r w:rsidRPr="00C7605F">
        <w:rPr>
          <w:color w:val="000000"/>
          <w:sz w:val="24"/>
          <w:szCs w:val="24"/>
        </w:rPr>
        <w:t>заохочення засобами географії до самореалізації своїх здібностей, інтересів та життєвих планів.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5" w:right="5" w:firstLine="715"/>
        <w:jc w:val="both"/>
        <w:rPr>
          <w:sz w:val="24"/>
          <w:szCs w:val="24"/>
        </w:rPr>
      </w:pPr>
      <w:r w:rsidRPr="00C7605F">
        <w:rPr>
          <w:b/>
          <w:sz w:val="24"/>
          <w:szCs w:val="24"/>
        </w:rPr>
        <w:t>Структура програми</w:t>
      </w:r>
      <w:r w:rsidRPr="00C7605F">
        <w:rPr>
          <w:sz w:val="24"/>
          <w:szCs w:val="24"/>
        </w:rPr>
        <w:t xml:space="preserve"> представлена Вступом і шістьма розділами. У</w:t>
      </w:r>
      <w:r w:rsidRPr="00C7605F">
        <w:rPr>
          <w:i/>
          <w:sz w:val="24"/>
          <w:szCs w:val="24"/>
        </w:rPr>
        <w:t>Вступі</w:t>
      </w:r>
      <w:r w:rsidRPr="00C7605F">
        <w:rPr>
          <w:sz w:val="24"/>
          <w:szCs w:val="24"/>
        </w:rPr>
        <w:t xml:space="preserve"> окресл</w:t>
      </w:r>
      <w:r w:rsidRPr="00C7605F">
        <w:rPr>
          <w:sz w:val="24"/>
          <w:szCs w:val="24"/>
        </w:rPr>
        <w:t>ю</w:t>
      </w:r>
      <w:r w:rsidRPr="00C7605F">
        <w:rPr>
          <w:sz w:val="24"/>
          <w:szCs w:val="24"/>
        </w:rPr>
        <w:t>ються завдання курсу, особливості сучасної політичної карти світу, аналізуються ключові пр</w:t>
      </w:r>
      <w:r w:rsidRPr="00C7605F">
        <w:rPr>
          <w:sz w:val="24"/>
          <w:szCs w:val="24"/>
        </w:rPr>
        <w:t>о</w:t>
      </w:r>
      <w:r w:rsidRPr="00C7605F">
        <w:rPr>
          <w:sz w:val="24"/>
          <w:szCs w:val="24"/>
        </w:rPr>
        <w:t>блеми і тенденції світового господарського процесу.</w:t>
      </w:r>
    </w:p>
    <w:p w:rsidR="00C7605F" w:rsidRPr="00C7605F" w:rsidRDefault="00C7605F" w:rsidP="00C7605F">
      <w:pPr>
        <w:ind w:firstLine="708"/>
        <w:jc w:val="both"/>
        <w:rPr>
          <w:sz w:val="24"/>
          <w:szCs w:val="24"/>
        </w:rPr>
      </w:pPr>
      <w:r w:rsidRPr="00C7605F">
        <w:rPr>
          <w:i/>
          <w:sz w:val="24"/>
          <w:szCs w:val="24"/>
        </w:rPr>
        <w:t>Розділи 1-5</w:t>
      </w:r>
      <w:r w:rsidRPr="00C7605F">
        <w:rPr>
          <w:sz w:val="24"/>
          <w:szCs w:val="24"/>
        </w:rPr>
        <w:t xml:space="preserve">  програми спрямовані на ознайомлення з соціально-економічними особлив</w:t>
      </w:r>
      <w:r w:rsidRPr="00C7605F">
        <w:rPr>
          <w:sz w:val="24"/>
          <w:szCs w:val="24"/>
        </w:rPr>
        <w:t>о</w:t>
      </w:r>
      <w:r w:rsidRPr="00C7605F">
        <w:rPr>
          <w:sz w:val="24"/>
          <w:szCs w:val="24"/>
        </w:rPr>
        <w:t xml:space="preserve">стями регіонів світу та регіональних диспропорцій у розвитку окремих країн. </w:t>
      </w:r>
    </w:p>
    <w:p w:rsidR="00C7605F" w:rsidRPr="00C7605F" w:rsidRDefault="00C7605F" w:rsidP="00C7605F">
      <w:pPr>
        <w:ind w:firstLine="708"/>
        <w:jc w:val="both"/>
        <w:rPr>
          <w:sz w:val="24"/>
          <w:szCs w:val="24"/>
        </w:rPr>
      </w:pPr>
      <w:r w:rsidRPr="00C7605F">
        <w:rPr>
          <w:sz w:val="24"/>
          <w:szCs w:val="24"/>
        </w:rPr>
        <w:t xml:space="preserve">Завершується вивчення курсу </w:t>
      </w:r>
      <w:r w:rsidRPr="00C7605F">
        <w:rPr>
          <w:i/>
          <w:sz w:val="24"/>
          <w:szCs w:val="24"/>
        </w:rPr>
        <w:t>розділом 6 «Україна в міжнародному прост</w:t>
      </w:r>
      <w:r w:rsidRPr="00C7605F">
        <w:rPr>
          <w:i/>
          <w:sz w:val="24"/>
          <w:szCs w:val="24"/>
        </w:rPr>
        <w:t>о</w:t>
      </w:r>
      <w:r w:rsidRPr="00C7605F">
        <w:rPr>
          <w:i/>
          <w:sz w:val="24"/>
          <w:szCs w:val="24"/>
        </w:rPr>
        <w:t>рі»,</w:t>
      </w:r>
      <w:r w:rsidRPr="00C7605F">
        <w:rPr>
          <w:sz w:val="24"/>
          <w:szCs w:val="24"/>
        </w:rPr>
        <w:t>завданнями якого є розкрити геопросторову структуру світу, визначити місце України на геополітичній карті світу, окреслити основні вектори сучасної української геополітики,</w:t>
      </w:r>
      <w:r w:rsidRPr="00C7605F">
        <w:rPr>
          <w:color w:val="FF0000"/>
          <w:sz w:val="24"/>
          <w:szCs w:val="24"/>
        </w:rPr>
        <w:t xml:space="preserve"> </w:t>
      </w:r>
      <w:r w:rsidRPr="00C7605F">
        <w:rPr>
          <w:sz w:val="24"/>
          <w:szCs w:val="24"/>
        </w:rPr>
        <w:t>міжн</w:t>
      </w:r>
      <w:r w:rsidRPr="00C7605F">
        <w:rPr>
          <w:sz w:val="24"/>
          <w:szCs w:val="24"/>
        </w:rPr>
        <w:t>а</w:t>
      </w:r>
      <w:r w:rsidRPr="00C7605F">
        <w:rPr>
          <w:sz w:val="24"/>
          <w:szCs w:val="24"/>
        </w:rPr>
        <w:t>родні економічні зв’язки з регіонами та країнами світу, участь України в процесах європейської економічної інтеграції та реалізації стратегії сталого розвитку.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34" w:right="10" w:firstLine="543"/>
        <w:jc w:val="both"/>
        <w:rPr>
          <w:sz w:val="24"/>
          <w:szCs w:val="24"/>
        </w:rPr>
      </w:pPr>
      <w:r w:rsidRPr="00C7605F">
        <w:rPr>
          <w:color w:val="000000"/>
          <w:sz w:val="24"/>
          <w:szCs w:val="24"/>
        </w:rPr>
        <w:t xml:space="preserve">Наведений у програмі перелік країн для вивчення є </w:t>
      </w:r>
      <w:r w:rsidRPr="00C7605F">
        <w:rPr>
          <w:i/>
          <w:sz w:val="24"/>
          <w:szCs w:val="24"/>
        </w:rPr>
        <w:t>орієнтовним.</w:t>
      </w:r>
      <w:r w:rsidRPr="00C7605F">
        <w:rPr>
          <w:sz w:val="24"/>
          <w:szCs w:val="24"/>
        </w:rPr>
        <w:t xml:space="preserve"> Учителю надається пр</w:t>
      </w:r>
      <w:r w:rsidRPr="00C7605F">
        <w:rPr>
          <w:sz w:val="24"/>
          <w:szCs w:val="24"/>
        </w:rPr>
        <w:t>а</w:t>
      </w:r>
      <w:r w:rsidRPr="00C7605F">
        <w:rPr>
          <w:sz w:val="24"/>
          <w:szCs w:val="24"/>
        </w:rPr>
        <w:t>во додавати для детальнішого ознайомлення інші країни, які відповідають інтересам навчал</w:t>
      </w:r>
      <w:r w:rsidRPr="00C7605F">
        <w:rPr>
          <w:sz w:val="24"/>
          <w:szCs w:val="24"/>
        </w:rPr>
        <w:t>ь</w:t>
      </w:r>
      <w:r w:rsidRPr="00C7605F">
        <w:rPr>
          <w:sz w:val="24"/>
          <w:szCs w:val="24"/>
        </w:rPr>
        <w:t>ного закладу з огляду на його можливі міжнародні зв’язки, а також пріоритетам зовнішньої п</w:t>
      </w:r>
      <w:r w:rsidRPr="00C7605F">
        <w:rPr>
          <w:sz w:val="24"/>
          <w:szCs w:val="24"/>
        </w:rPr>
        <w:t>о</w:t>
      </w:r>
      <w:r w:rsidRPr="00C7605F">
        <w:rPr>
          <w:sz w:val="24"/>
          <w:szCs w:val="24"/>
        </w:rPr>
        <w:t>літики України з урахуванням сучасної політико-економічної ситуації у світі.</w:t>
      </w:r>
    </w:p>
    <w:p w:rsidR="00C7605F" w:rsidRPr="00C7605F" w:rsidRDefault="00C7605F" w:rsidP="00C7605F">
      <w:pPr>
        <w:ind w:firstLine="577"/>
        <w:jc w:val="both"/>
        <w:rPr>
          <w:sz w:val="24"/>
          <w:szCs w:val="24"/>
        </w:rPr>
      </w:pPr>
      <w:r w:rsidRPr="00C7605F">
        <w:rPr>
          <w:color w:val="000000"/>
          <w:sz w:val="24"/>
          <w:szCs w:val="24"/>
        </w:rPr>
        <w:lastRenderedPageBreak/>
        <w:t>Курс географії в</w:t>
      </w:r>
      <w:r w:rsidRPr="00C7605F">
        <w:rPr>
          <w:b/>
          <w:color w:val="000000"/>
          <w:sz w:val="24"/>
          <w:szCs w:val="24"/>
        </w:rPr>
        <w:t xml:space="preserve"> 11 класі «Географічний простір Землі» </w:t>
      </w:r>
      <w:r w:rsidRPr="00C7605F">
        <w:rPr>
          <w:sz w:val="24"/>
          <w:szCs w:val="24"/>
        </w:rPr>
        <w:t>розкриває сутність географічної науки в цілому;</w:t>
      </w:r>
      <w:r w:rsidRPr="00C7605F">
        <w:rPr>
          <w:color w:val="000000"/>
          <w:sz w:val="24"/>
          <w:szCs w:val="24"/>
        </w:rPr>
        <w:t xml:space="preserve"> інтегрує знанняпро природу,</w:t>
      </w:r>
      <w:r w:rsidRPr="00C7605F">
        <w:rPr>
          <w:sz w:val="24"/>
          <w:szCs w:val="24"/>
        </w:rPr>
        <w:t xml:space="preserve">людину і господарську діяльність; формує в учнів чіткі уявлення про основнізакономірності будови і розвитку географічної оболонки та загальні суспільно-географічні закономірності світу  з метою забезпечення сталого розвитку. 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right="10" w:firstLine="577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Вивчення географії в 11 класі спрямовано на реалізацію таких</w:t>
      </w:r>
      <w:r w:rsidRPr="00C7605F">
        <w:rPr>
          <w:color w:val="FF0000"/>
          <w:sz w:val="24"/>
          <w:szCs w:val="24"/>
        </w:rPr>
        <w:t xml:space="preserve"> </w:t>
      </w:r>
      <w:r w:rsidRPr="00C7605F">
        <w:rPr>
          <w:b/>
          <w:i/>
          <w:sz w:val="24"/>
          <w:szCs w:val="24"/>
        </w:rPr>
        <w:t>завдань: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34" w:right="10" w:firstLine="543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• розуміння  географічної оболонки як системи, її виникнення, функціонування, законом</w:t>
      </w:r>
      <w:r w:rsidRPr="00C7605F">
        <w:rPr>
          <w:sz w:val="24"/>
          <w:szCs w:val="24"/>
        </w:rPr>
        <w:t>і</w:t>
      </w:r>
      <w:r w:rsidRPr="00C7605F">
        <w:rPr>
          <w:sz w:val="24"/>
          <w:szCs w:val="24"/>
        </w:rPr>
        <w:t xml:space="preserve">рності будови і розвитку; 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34" w:right="10" w:firstLine="543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• оволодіння вміннями вирішувати комплексні завдання, що потребують</w:t>
      </w:r>
      <w:r w:rsidRPr="00C7605F">
        <w:rPr>
          <w:color w:val="FF0000"/>
          <w:sz w:val="24"/>
          <w:szCs w:val="24"/>
        </w:rPr>
        <w:t xml:space="preserve"> </w:t>
      </w:r>
      <w:r w:rsidRPr="00C7605F">
        <w:rPr>
          <w:sz w:val="24"/>
          <w:szCs w:val="24"/>
        </w:rPr>
        <w:t>виявлення гео</w:t>
      </w:r>
      <w:r w:rsidRPr="00C7605F">
        <w:rPr>
          <w:sz w:val="24"/>
          <w:szCs w:val="24"/>
        </w:rPr>
        <w:t>г</w:t>
      </w:r>
      <w:r w:rsidRPr="00C7605F">
        <w:rPr>
          <w:sz w:val="24"/>
          <w:szCs w:val="24"/>
        </w:rPr>
        <w:t>рафічної ситуації на конкретній території, моделювання природних, соціально-економічних і геоекологічних явищ і процесів з урахуванням просторово-часових умов і чинників;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34" w:right="10" w:firstLine="543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• розвиток географічного мислення для орієнтації у проблемах територіальної організації суспільства, його взаємодії з природою, навичок грамотного вирішення побутових та проф</w:t>
      </w:r>
      <w:r w:rsidRPr="00C7605F">
        <w:rPr>
          <w:sz w:val="24"/>
          <w:szCs w:val="24"/>
        </w:rPr>
        <w:t>е</w:t>
      </w:r>
      <w:r w:rsidRPr="00C7605F">
        <w:rPr>
          <w:sz w:val="24"/>
          <w:szCs w:val="24"/>
        </w:rPr>
        <w:t>сійно орієнтованих завдань;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34" w:right="10" w:firstLine="543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• виховання патріотизму, толерантності до інших народів і культур, соціально-відповідального ставлення до навколишнього середовища під час повсякденної трудової і п</w:t>
      </w:r>
      <w:r w:rsidRPr="00C7605F">
        <w:rPr>
          <w:sz w:val="24"/>
          <w:szCs w:val="24"/>
        </w:rPr>
        <w:t>о</w:t>
      </w:r>
      <w:r w:rsidRPr="00C7605F">
        <w:rPr>
          <w:sz w:val="24"/>
          <w:szCs w:val="24"/>
        </w:rPr>
        <w:t>бутової діяльності;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34" w:right="10" w:firstLine="543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• набуття компетентності в сферах: елементарного геоекологічного моделювання і пр</w:t>
      </w:r>
      <w:r w:rsidRPr="00C7605F">
        <w:rPr>
          <w:sz w:val="24"/>
          <w:szCs w:val="24"/>
        </w:rPr>
        <w:t>о</w:t>
      </w:r>
      <w:r w:rsidRPr="00C7605F">
        <w:rPr>
          <w:sz w:val="24"/>
          <w:szCs w:val="24"/>
        </w:rPr>
        <w:t>гнозування; використання різноманітних географічних знань та умінь в побуті і в підготовці до майбутньої професійної діяльності; забезпечення особистої безпеки, життєдіяльності й адапт</w:t>
      </w:r>
      <w:r w:rsidRPr="00C7605F">
        <w:rPr>
          <w:sz w:val="24"/>
          <w:szCs w:val="24"/>
        </w:rPr>
        <w:t>а</w:t>
      </w:r>
      <w:r w:rsidRPr="00C7605F">
        <w:rPr>
          <w:sz w:val="24"/>
          <w:szCs w:val="24"/>
        </w:rPr>
        <w:t>ції до умов навколишнього середовища.</w:t>
      </w:r>
    </w:p>
    <w:p w:rsidR="00C7605F" w:rsidRPr="00C7605F" w:rsidRDefault="00C7605F" w:rsidP="00C7605F">
      <w:pPr>
        <w:widowControl w:val="0"/>
        <w:autoSpaceDE w:val="0"/>
        <w:autoSpaceDN w:val="0"/>
        <w:adjustRightInd w:val="0"/>
        <w:ind w:left="34" w:right="10" w:firstLine="543"/>
        <w:jc w:val="both"/>
        <w:rPr>
          <w:sz w:val="24"/>
          <w:szCs w:val="24"/>
        </w:rPr>
      </w:pPr>
      <w:r w:rsidRPr="00C7605F">
        <w:rPr>
          <w:b/>
          <w:sz w:val="24"/>
          <w:szCs w:val="24"/>
        </w:rPr>
        <w:t xml:space="preserve">Структура програми </w:t>
      </w:r>
      <w:r w:rsidRPr="00C7605F">
        <w:rPr>
          <w:sz w:val="24"/>
          <w:szCs w:val="24"/>
        </w:rPr>
        <w:t>представлена Вступом і трьома розділами. Вступ спрямований на розкриття змісту предмета і завдань сучасної географічної науки, її структури, тенденцій ро</w:t>
      </w:r>
      <w:r w:rsidRPr="00C7605F">
        <w:rPr>
          <w:sz w:val="24"/>
          <w:szCs w:val="24"/>
        </w:rPr>
        <w:t>з</w:t>
      </w:r>
      <w:r w:rsidRPr="00C7605F">
        <w:rPr>
          <w:sz w:val="24"/>
          <w:szCs w:val="24"/>
        </w:rPr>
        <w:t>витку, місця і ролі географії в системіприродознавчих наук, житті суспільства, розв’язанні його проблем.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34" w:right="10" w:firstLine="543"/>
        <w:jc w:val="both"/>
        <w:rPr>
          <w:b/>
          <w:sz w:val="24"/>
          <w:szCs w:val="24"/>
          <w:shd w:val="clear" w:color="auto" w:fill="FFFFFF"/>
          <w:lang w:eastAsia="uk-UA"/>
        </w:rPr>
      </w:pPr>
      <w:r w:rsidRPr="00C7605F">
        <w:rPr>
          <w:i/>
          <w:sz w:val="24"/>
          <w:szCs w:val="24"/>
        </w:rPr>
        <w:t xml:space="preserve"> У Розділі 1 «</w:t>
      </w:r>
      <w:r w:rsidRPr="00C7605F">
        <w:rPr>
          <w:i/>
          <w:sz w:val="24"/>
          <w:szCs w:val="24"/>
          <w:shd w:val="clear" w:color="auto" w:fill="FFFFFF"/>
          <w:lang w:eastAsia="uk-UA"/>
        </w:rPr>
        <w:t>Топографія та картографія»</w:t>
      </w:r>
      <w:r w:rsidRPr="00C7605F">
        <w:rPr>
          <w:sz w:val="24"/>
          <w:szCs w:val="24"/>
        </w:rPr>
        <w:t>подано аналізрізних видів географічних карт,  розкрито особливості роботи з ними та можливості їх використання у побуті та господарській діяльності.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34" w:right="10" w:firstLine="543"/>
        <w:jc w:val="both"/>
        <w:rPr>
          <w:sz w:val="24"/>
          <w:szCs w:val="24"/>
        </w:rPr>
      </w:pPr>
      <w:r w:rsidRPr="00C7605F">
        <w:rPr>
          <w:i/>
          <w:sz w:val="24"/>
          <w:szCs w:val="24"/>
          <w:shd w:val="clear" w:color="auto" w:fill="FFFFFF"/>
          <w:lang w:eastAsia="uk-UA"/>
        </w:rPr>
        <w:t>Розділ 2 «</w:t>
      </w:r>
      <w:r w:rsidRPr="00C7605F">
        <w:rPr>
          <w:i/>
          <w:sz w:val="24"/>
          <w:szCs w:val="24"/>
        </w:rPr>
        <w:t>Загальні закономірності географічної оболонки Землі»</w:t>
      </w:r>
      <w:r w:rsidRPr="00C7605F">
        <w:rPr>
          <w:sz w:val="24"/>
          <w:szCs w:val="24"/>
        </w:rPr>
        <w:t xml:space="preserve"> включає характеристику сфер географічної оболонки Землі, розкриває закономірності та зв'язки в географічній оболо</w:t>
      </w:r>
      <w:r w:rsidRPr="00C7605F">
        <w:rPr>
          <w:sz w:val="24"/>
          <w:szCs w:val="24"/>
        </w:rPr>
        <w:t>н</w:t>
      </w:r>
      <w:r w:rsidRPr="00C7605F">
        <w:rPr>
          <w:sz w:val="24"/>
          <w:szCs w:val="24"/>
        </w:rPr>
        <w:t>ці.</w:t>
      </w:r>
      <w:r w:rsidRPr="00C7605F">
        <w:rPr>
          <w:color w:val="000000"/>
          <w:sz w:val="24"/>
          <w:szCs w:val="24"/>
        </w:rPr>
        <w:t>Географічна оболонка представлена як середовище життя людини і пов’язані з її діяльністю сучасні екологічні проблеми.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34" w:right="10" w:firstLine="543"/>
        <w:jc w:val="both"/>
        <w:rPr>
          <w:b/>
          <w:sz w:val="24"/>
          <w:szCs w:val="24"/>
        </w:rPr>
      </w:pPr>
      <w:r w:rsidRPr="00C7605F">
        <w:rPr>
          <w:i/>
          <w:sz w:val="24"/>
          <w:szCs w:val="24"/>
        </w:rPr>
        <w:t xml:space="preserve">У розділі 3 «Загальні суспільно-географічні закономірності світу» </w:t>
      </w:r>
      <w:r w:rsidRPr="00C7605F">
        <w:rPr>
          <w:sz w:val="24"/>
          <w:szCs w:val="24"/>
        </w:rPr>
        <w:t>розміщення і розвиток видів економічної діяльності і суспільства в сучасному світі розглядаються як результат лю</w:t>
      </w:r>
      <w:r w:rsidRPr="00C7605F">
        <w:rPr>
          <w:sz w:val="24"/>
          <w:szCs w:val="24"/>
        </w:rPr>
        <w:t>д</w:t>
      </w:r>
      <w:r w:rsidRPr="00C7605F">
        <w:rPr>
          <w:sz w:val="24"/>
          <w:szCs w:val="24"/>
        </w:rPr>
        <w:t>ської діяльності, яка перетворює неоднорідний у природному відношенні простір відповідно до об'єктивних економічних законів. Головна увага приділена людині. Такий підхід допомагає в</w:t>
      </w:r>
      <w:r w:rsidRPr="00C7605F">
        <w:rPr>
          <w:sz w:val="24"/>
          <w:szCs w:val="24"/>
        </w:rPr>
        <w:t>и</w:t>
      </w:r>
      <w:r w:rsidRPr="00C7605F">
        <w:rPr>
          <w:sz w:val="24"/>
          <w:szCs w:val="24"/>
        </w:rPr>
        <w:t>будувати знання про сучасний світ у струнку схему, зрозуміти просторову логіку розвитку ек</w:t>
      </w:r>
      <w:r w:rsidRPr="00C7605F">
        <w:rPr>
          <w:sz w:val="24"/>
          <w:szCs w:val="24"/>
        </w:rPr>
        <w:t>о</w:t>
      </w:r>
      <w:r w:rsidRPr="00C7605F">
        <w:rPr>
          <w:sz w:val="24"/>
          <w:szCs w:val="24"/>
        </w:rPr>
        <w:t>номіки, прогнозувати реальні економічні результати політичних рішень.</w:t>
      </w:r>
    </w:p>
    <w:p w:rsidR="00C7605F" w:rsidRPr="007A3114" w:rsidRDefault="00C7605F" w:rsidP="007A3114">
      <w:pPr>
        <w:widowControl w:val="0"/>
        <w:shd w:val="clear" w:color="auto" w:fill="FFFFFF"/>
        <w:autoSpaceDE w:val="0"/>
        <w:autoSpaceDN w:val="0"/>
        <w:adjustRightInd w:val="0"/>
        <w:ind w:left="34" w:right="10" w:firstLine="543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Курс безпосередньо пов'язаний не тільки з попередніми курсами географії, він також інт</w:t>
      </w:r>
      <w:r w:rsidRPr="00C7605F">
        <w:rPr>
          <w:sz w:val="24"/>
          <w:szCs w:val="24"/>
        </w:rPr>
        <w:t>е</w:t>
      </w:r>
      <w:r w:rsidRPr="00C7605F">
        <w:rPr>
          <w:sz w:val="24"/>
          <w:szCs w:val="24"/>
        </w:rPr>
        <w:t>грує знання, здобуті на заняттях з економіки, історії, інформатики тощо.</w:t>
      </w:r>
    </w:p>
    <w:p w:rsidR="00C7605F" w:rsidRPr="007A3114" w:rsidRDefault="00C7605F" w:rsidP="007A3114">
      <w:pPr>
        <w:widowControl w:val="0"/>
        <w:shd w:val="clear" w:color="auto" w:fill="FFFFFF"/>
        <w:autoSpaceDE w:val="0"/>
        <w:autoSpaceDN w:val="0"/>
        <w:adjustRightInd w:val="0"/>
        <w:ind w:left="34" w:right="10" w:firstLine="543"/>
        <w:jc w:val="both"/>
        <w:rPr>
          <w:b/>
          <w:sz w:val="24"/>
          <w:szCs w:val="24"/>
        </w:rPr>
      </w:pPr>
      <w:r w:rsidRPr="00C7605F">
        <w:rPr>
          <w:b/>
          <w:sz w:val="24"/>
          <w:szCs w:val="24"/>
        </w:rPr>
        <w:t>Організація освітнього процесу: форми і методи, технології навчання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right="29" w:firstLine="543"/>
        <w:jc w:val="both"/>
        <w:rPr>
          <w:color w:val="000000"/>
          <w:sz w:val="24"/>
          <w:szCs w:val="24"/>
        </w:rPr>
      </w:pPr>
      <w:r w:rsidRPr="00C7605F">
        <w:rPr>
          <w:color w:val="000000"/>
          <w:sz w:val="24"/>
          <w:szCs w:val="24"/>
        </w:rPr>
        <w:t>У старшій школі окремі питання курсу доцільно пропонувати старшокласникам опраць</w:t>
      </w:r>
      <w:r w:rsidRPr="00C7605F">
        <w:rPr>
          <w:color w:val="000000"/>
          <w:sz w:val="24"/>
          <w:szCs w:val="24"/>
        </w:rPr>
        <w:t>о</w:t>
      </w:r>
      <w:r w:rsidRPr="00C7605F">
        <w:rPr>
          <w:color w:val="000000"/>
          <w:sz w:val="24"/>
          <w:szCs w:val="24"/>
        </w:rPr>
        <w:t xml:space="preserve">вувати самостійно. Необхідно стимулювати пізнавальну діяльність старшокласників, спонукати їх до використання типових планів комплексної характеристики територій (регіонів та окремих країн), розвивати навички самостійного </w:t>
      </w:r>
      <w:r w:rsidRPr="00C7605F">
        <w:rPr>
          <w:sz w:val="24"/>
          <w:szCs w:val="24"/>
        </w:rPr>
        <w:t>інформаційного і наукового пошуку, прогнозування</w:t>
      </w:r>
      <w:r w:rsidRPr="00C7605F">
        <w:rPr>
          <w:color w:val="000000"/>
          <w:sz w:val="24"/>
          <w:szCs w:val="24"/>
        </w:rPr>
        <w:t xml:space="preserve"> та проектування.  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right="10" w:firstLine="686"/>
        <w:jc w:val="both"/>
        <w:rPr>
          <w:color w:val="FF0000"/>
          <w:sz w:val="24"/>
          <w:szCs w:val="24"/>
        </w:rPr>
      </w:pPr>
      <w:r w:rsidRPr="00C7605F">
        <w:rPr>
          <w:sz w:val="24"/>
          <w:szCs w:val="24"/>
        </w:rPr>
        <w:t xml:space="preserve">Курс географії у старшій школі має чітко визначену </w:t>
      </w:r>
      <w:r w:rsidRPr="00C7605F">
        <w:rPr>
          <w:i/>
          <w:sz w:val="24"/>
          <w:szCs w:val="24"/>
        </w:rPr>
        <w:t>практичну</w:t>
      </w:r>
      <w:r w:rsidRPr="00C7605F">
        <w:rPr>
          <w:sz w:val="24"/>
          <w:szCs w:val="24"/>
        </w:rPr>
        <w:t xml:space="preserve"> спрямованість, яка реал</w:t>
      </w:r>
      <w:r w:rsidRPr="00C7605F">
        <w:rPr>
          <w:sz w:val="24"/>
          <w:szCs w:val="24"/>
        </w:rPr>
        <w:t>і</w:t>
      </w:r>
      <w:r w:rsidRPr="00C7605F">
        <w:rPr>
          <w:sz w:val="24"/>
          <w:szCs w:val="24"/>
        </w:rPr>
        <w:t>зується в ході виконання практичних робіт, аналітичних завдань та досліджень. Вони спрям</w:t>
      </w:r>
      <w:r w:rsidRPr="00C7605F">
        <w:rPr>
          <w:sz w:val="24"/>
          <w:szCs w:val="24"/>
        </w:rPr>
        <w:t>о</w:t>
      </w:r>
      <w:r w:rsidRPr="00C7605F">
        <w:rPr>
          <w:sz w:val="24"/>
          <w:szCs w:val="24"/>
        </w:rPr>
        <w:t>вані на розвиток умінь і навичок роботи з географічними картами та іншими джерелами інфо</w:t>
      </w:r>
      <w:r w:rsidRPr="00C7605F">
        <w:rPr>
          <w:sz w:val="24"/>
          <w:szCs w:val="24"/>
        </w:rPr>
        <w:t>р</w:t>
      </w:r>
      <w:r w:rsidRPr="00C7605F">
        <w:rPr>
          <w:sz w:val="24"/>
          <w:szCs w:val="24"/>
        </w:rPr>
        <w:t>мації, а також передбачають розв’язання географічних, екологічних й соціально-економічних задач, здійснення порівняльного аналізу, проведення міні- досліджен</w:t>
      </w:r>
      <w:r w:rsidRPr="00C7605F">
        <w:rPr>
          <w:color w:val="000000"/>
          <w:sz w:val="24"/>
          <w:szCs w:val="24"/>
        </w:rPr>
        <w:t>ь</w:t>
      </w:r>
      <w:r w:rsidRPr="00C7605F">
        <w:rPr>
          <w:sz w:val="24"/>
          <w:szCs w:val="24"/>
        </w:rPr>
        <w:t>, дискусій, семінарів, пр</w:t>
      </w:r>
      <w:r w:rsidRPr="00C7605F">
        <w:rPr>
          <w:sz w:val="24"/>
          <w:szCs w:val="24"/>
        </w:rPr>
        <w:t>е</w:t>
      </w:r>
      <w:r w:rsidRPr="00C7605F">
        <w:rPr>
          <w:sz w:val="24"/>
          <w:szCs w:val="24"/>
        </w:rPr>
        <w:t>зентацій, експертиз, круглих столів, ділових ігор, творчих робіт, індивідуальних і колективних проектів. Мета проведення цих робіт може бути різною – мотиваційною, контролюючою тощо</w:t>
      </w:r>
      <w:r w:rsidRPr="00C7605F">
        <w:t>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right="10" w:firstLine="686"/>
        <w:jc w:val="both"/>
        <w:rPr>
          <w:sz w:val="24"/>
          <w:szCs w:val="24"/>
        </w:rPr>
      </w:pPr>
      <w:r w:rsidRPr="00C7605F">
        <w:rPr>
          <w:sz w:val="24"/>
          <w:szCs w:val="24"/>
        </w:rPr>
        <w:t xml:space="preserve">Програмою передбачено виконання </w:t>
      </w:r>
      <w:r w:rsidRPr="00C7605F">
        <w:rPr>
          <w:i/>
          <w:sz w:val="24"/>
          <w:szCs w:val="24"/>
        </w:rPr>
        <w:t xml:space="preserve">7 практичних робіт у 10 класі </w:t>
      </w:r>
      <w:r w:rsidRPr="00C7605F">
        <w:rPr>
          <w:sz w:val="24"/>
          <w:szCs w:val="24"/>
        </w:rPr>
        <w:t>і</w:t>
      </w:r>
      <w:r w:rsidRPr="00C7605F">
        <w:rPr>
          <w:i/>
          <w:sz w:val="24"/>
          <w:szCs w:val="24"/>
        </w:rPr>
        <w:t xml:space="preserve"> 10 робіт у 11 класі</w:t>
      </w:r>
      <w:r w:rsidRPr="00C7605F">
        <w:rPr>
          <w:sz w:val="24"/>
          <w:szCs w:val="24"/>
        </w:rPr>
        <w:t>.</w:t>
      </w:r>
      <w:r w:rsidRPr="00C7605F">
        <w:rPr>
          <w:color w:val="000000"/>
          <w:sz w:val="24"/>
          <w:szCs w:val="24"/>
        </w:rPr>
        <w:t xml:space="preserve"> Обов’язковими для оцінювання у кожному семестрі є дві практичні роботи на вибір учителя.</w:t>
      </w:r>
    </w:p>
    <w:p w:rsidR="00C7605F" w:rsidRPr="00C7605F" w:rsidRDefault="00C7605F" w:rsidP="00C7605F">
      <w:pPr>
        <w:ind w:firstLine="720"/>
        <w:jc w:val="both"/>
        <w:rPr>
          <w:sz w:val="24"/>
          <w:szCs w:val="24"/>
        </w:rPr>
      </w:pPr>
      <w:r w:rsidRPr="00C7605F">
        <w:rPr>
          <w:sz w:val="24"/>
          <w:szCs w:val="24"/>
        </w:rPr>
        <w:lastRenderedPageBreak/>
        <w:t>Тематика варіативних досліджень може бути змінена вчителем у рамках вивчення відп</w:t>
      </w:r>
      <w:r w:rsidRPr="00C7605F">
        <w:rPr>
          <w:sz w:val="24"/>
          <w:szCs w:val="24"/>
        </w:rPr>
        <w:t>о</w:t>
      </w:r>
      <w:r w:rsidRPr="00C7605F">
        <w:rPr>
          <w:sz w:val="24"/>
          <w:szCs w:val="24"/>
        </w:rPr>
        <w:t>відної теми. Із запропонованої тематики досліджень учень за бажанням вибирає 1-2дослідження (упродовж року) та виконує його індивідуально або у групі. Результати дослідження презент</w:t>
      </w:r>
      <w:r w:rsidRPr="00C7605F">
        <w:rPr>
          <w:sz w:val="24"/>
          <w:szCs w:val="24"/>
        </w:rPr>
        <w:t>у</w:t>
      </w:r>
      <w:r w:rsidRPr="00C7605F">
        <w:rPr>
          <w:sz w:val="24"/>
          <w:szCs w:val="24"/>
        </w:rPr>
        <w:t>ються учнями й оцінюються вчителем під час захисту чи представлення.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right="10" w:firstLine="686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Такі підходи сприятимуть формуванню не лише предметних (географічних), а й ключ</w:t>
      </w:r>
      <w:r w:rsidRPr="00C7605F">
        <w:rPr>
          <w:sz w:val="24"/>
          <w:szCs w:val="24"/>
        </w:rPr>
        <w:t>о</w:t>
      </w:r>
      <w:r w:rsidRPr="00C7605F">
        <w:rPr>
          <w:sz w:val="24"/>
          <w:szCs w:val="24"/>
        </w:rPr>
        <w:t>вих компетентностей (інформаційно-цифрової, соціальної і громадянської підприємницької, загальнокультурної та екологічної грамотності тощо).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24" w:right="19" w:firstLine="543"/>
        <w:jc w:val="both"/>
        <w:rPr>
          <w:color w:val="000000"/>
          <w:sz w:val="24"/>
          <w:szCs w:val="24"/>
        </w:rPr>
      </w:pPr>
      <w:r w:rsidRPr="00C7605F">
        <w:rPr>
          <w:color w:val="000000"/>
          <w:sz w:val="24"/>
          <w:szCs w:val="24"/>
        </w:rPr>
        <w:t>У курсі «Географія» для старшої школи передбачено засвоєння географічної номенклат</w:t>
      </w:r>
      <w:r w:rsidRPr="00C7605F">
        <w:rPr>
          <w:color w:val="000000"/>
          <w:sz w:val="24"/>
          <w:szCs w:val="24"/>
        </w:rPr>
        <w:t>у</w:t>
      </w:r>
      <w:r w:rsidRPr="00C7605F">
        <w:rPr>
          <w:color w:val="000000"/>
          <w:sz w:val="24"/>
          <w:szCs w:val="24"/>
        </w:rPr>
        <w:t>ри, яка чітко регламентована у знаннєвому компоненті очікуваних результатів навчально-пізнавальної діяльності учнів.</w:t>
      </w:r>
    </w:p>
    <w:p w:rsidR="00C7605F" w:rsidRPr="00C7605F" w:rsidRDefault="00C7605F" w:rsidP="00C7605F">
      <w:pPr>
        <w:widowControl w:val="0"/>
        <w:shd w:val="clear" w:color="auto" w:fill="FFFFFF"/>
        <w:autoSpaceDE w:val="0"/>
        <w:autoSpaceDN w:val="0"/>
        <w:adjustRightInd w:val="0"/>
        <w:ind w:left="24" w:right="19" w:firstLine="543"/>
        <w:jc w:val="both"/>
        <w:rPr>
          <w:color w:val="000000"/>
          <w:sz w:val="24"/>
          <w:szCs w:val="24"/>
        </w:rPr>
      </w:pPr>
      <w:r w:rsidRPr="00C7605F">
        <w:rPr>
          <w:color w:val="000000"/>
          <w:sz w:val="24"/>
          <w:szCs w:val="24"/>
        </w:rPr>
        <w:t>Велика роль у вивченні географії відводиться роботі з картою, статистичним матеріалом для встановлення причинно-наслідкових зв'язків, прави</w:t>
      </w:r>
      <w:r w:rsidRPr="00C7605F">
        <w:rPr>
          <w:sz w:val="24"/>
          <w:szCs w:val="24"/>
        </w:rPr>
        <w:t xml:space="preserve">льного </w:t>
      </w:r>
      <w:r w:rsidRPr="00C7605F">
        <w:rPr>
          <w:color w:val="000000"/>
          <w:sz w:val="24"/>
          <w:szCs w:val="24"/>
        </w:rPr>
        <w:t>о</w:t>
      </w:r>
      <w:r w:rsidRPr="00C7605F">
        <w:rPr>
          <w:sz w:val="24"/>
          <w:szCs w:val="24"/>
        </w:rPr>
        <w:t>цінювання</w:t>
      </w:r>
      <w:r w:rsidRPr="00C7605F">
        <w:rPr>
          <w:color w:val="FF0000"/>
          <w:sz w:val="24"/>
          <w:szCs w:val="24"/>
        </w:rPr>
        <w:t xml:space="preserve"> </w:t>
      </w:r>
      <w:r w:rsidRPr="00C7605F">
        <w:rPr>
          <w:color w:val="000000"/>
          <w:sz w:val="24"/>
          <w:szCs w:val="24"/>
        </w:rPr>
        <w:t>найважливіших с</w:t>
      </w:r>
      <w:r w:rsidRPr="00C7605F">
        <w:rPr>
          <w:color w:val="000000"/>
          <w:sz w:val="24"/>
          <w:szCs w:val="24"/>
        </w:rPr>
        <w:t>о</w:t>
      </w:r>
      <w:r w:rsidRPr="00C7605F">
        <w:rPr>
          <w:color w:val="000000"/>
          <w:sz w:val="24"/>
          <w:szCs w:val="24"/>
        </w:rPr>
        <w:t>ціально-економічних питань.</w:t>
      </w:r>
    </w:p>
    <w:p w:rsidR="00C7605F" w:rsidRPr="00C7605F" w:rsidRDefault="00C7605F" w:rsidP="00C7605F">
      <w:pPr>
        <w:widowControl w:val="0"/>
        <w:ind w:firstLine="686"/>
        <w:jc w:val="both"/>
        <w:rPr>
          <w:sz w:val="24"/>
          <w:szCs w:val="24"/>
        </w:rPr>
      </w:pPr>
      <w:r w:rsidRPr="00C7605F">
        <w:rPr>
          <w:color w:val="000000"/>
          <w:spacing w:val="-1"/>
          <w:sz w:val="24"/>
          <w:szCs w:val="24"/>
        </w:rPr>
        <w:t xml:space="preserve">У програмі подано </w:t>
      </w:r>
      <w:r w:rsidRPr="00C7605F">
        <w:rPr>
          <w:i/>
          <w:color w:val="000000"/>
          <w:spacing w:val="-1"/>
          <w:sz w:val="24"/>
          <w:szCs w:val="24"/>
        </w:rPr>
        <w:t>орієнтовний розподіл годин</w:t>
      </w:r>
      <w:r w:rsidRPr="00C7605F">
        <w:rPr>
          <w:color w:val="000000"/>
          <w:sz w:val="24"/>
          <w:szCs w:val="24"/>
        </w:rPr>
        <w:t xml:space="preserve">за розділами і темами. Учитель може на </w:t>
      </w:r>
      <w:r w:rsidRPr="00C7605F">
        <w:rPr>
          <w:sz w:val="24"/>
          <w:szCs w:val="24"/>
        </w:rPr>
        <w:t>власний розсуд змінити розподіл годин між темами. Години резервного навчального часу уч</w:t>
      </w:r>
      <w:r w:rsidRPr="00C7605F">
        <w:rPr>
          <w:sz w:val="24"/>
          <w:szCs w:val="24"/>
        </w:rPr>
        <w:t>и</w:t>
      </w:r>
      <w:r w:rsidRPr="00C7605F">
        <w:rPr>
          <w:sz w:val="24"/>
          <w:szCs w:val="24"/>
        </w:rPr>
        <w:t>тель може використати на свій розсуд для глибшого вивчення або повторення певного навчал</w:t>
      </w:r>
      <w:r w:rsidRPr="00C7605F">
        <w:rPr>
          <w:sz w:val="24"/>
          <w:szCs w:val="24"/>
        </w:rPr>
        <w:t>ь</w:t>
      </w:r>
      <w:r w:rsidRPr="00C7605F">
        <w:rPr>
          <w:sz w:val="24"/>
          <w:szCs w:val="24"/>
        </w:rPr>
        <w:t>ного матеріалу з урахуванням здібностей і навчальних можливостей учнів або для тематичного оцінювання (уроків систематизації та узагальнення).</w:t>
      </w:r>
    </w:p>
    <w:p w:rsidR="00C7605F" w:rsidRPr="00C7605F" w:rsidRDefault="00C7605F" w:rsidP="00C7605F">
      <w:pPr>
        <w:widowControl w:val="0"/>
        <w:ind w:firstLine="686"/>
        <w:jc w:val="both"/>
        <w:rPr>
          <w:sz w:val="24"/>
          <w:szCs w:val="24"/>
        </w:rPr>
      </w:pPr>
      <w:r w:rsidRPr="00C7605F">
        <w:rPr>
          <w:iCs/>
          <w:sz w:val="24"/>
          <w:szCs w:val="24"/>
        </w:rPr>
        <w:t>У старших класах пропонуються такі форми занять:</w:t>
      </w:r>
      <w:r w:rsidRPr="00C7605F">
        <w:rPr>
          <w:sz w:val="24"/>
          <w:szCs w:val="24"/>
        </w:rPr>
        <w:t xml:space="preserve"> урок –лекція, урок – семінар, урок – дискусія, урок – «круглий стіл», урок – контроль знань, урок роботи в </w:t>
      </w:r>
      <w:r w:rsidRPr="00C7605F">
        <w:rPr>
          <w:color w:val="000000"/>
          <w:sz w:val="24"/>
          <w:szCs w:val="24"/>
        </w:rPr>
        <w:t>І</w:t>
      </w:r>
      <w:r w:rsidRPr="00C7605F">
        <w:rPr>
          <w:sz w:val="24"/>
          <w:szCs w:val="24"/>
        </w:rPr>
        <w:t>нтернеті, урок – практ</w:t>
      </w:r>
      <w:r w:rsidRPr="00C7605F">
        <w:rPr>
          <w:sz w:val="24"/>
          <w:szCs w:val="24"/>
        </w:rPr>
        <w:t>и</w:t>
      </w:r>
      <w:r w:rsidRPr="00C7605F">
        <w:rPr>
          <w:sz w:val="24"/>
          <w:szCs w:val="24"/>
        </w:rPr>
        <w:t>кум, урок – дослідження (міні-проект) тощо.</w:t>
      </w:r>
    </w:p>
    <w:p w:rsidR="00C7605F" w:rsidRPr="00C7605F" w:rsidRDefault="00C7605F" w:rsidP="00C7605F">
      <w:pPr>
        <w:widowControl w:val="0"/>
        <w:spacing w:line="260" w:lineRule="auto"/>
        <w:ind w:firstLine="686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Основними методами, які використовуються в різних поєднаннях є:</w:t>
      </w:r>
    </w:p>
    <w:p w:rsidR="00C7605F" w:rsidRPr="00C7605F" w:rsidRDefault="00C7605F" w:rsidP="0087186A">
      <w:pPr>
        <w:widowControl w:val="0"/>
        <w:numPr>
          <w:ilvl w:val="0"/>
          <w:numId w:val="10"/>
        </w:numPr>
        <w:spacing w:line="260" w:lineRule="auto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пояснювально-ілюстративний, що поєднує словесні методи (розповідь, пояснення, робота з літературними джерелами) з ілюстрацією різних за змістом джерел (дові</w:t>
      </w:r>
      <w:r w:rsidRPr="00C7605F">
        <w:rPr>
          <w:sz w:val="24"/>
          <w:szCs w:val="24"/>
        </w:rPr>
        <w:t>д</w:t>
      </w:r>
      <w:r w:rsidRPr="00C7605F">
        <w:rPr>
          <w:sz w:val="24"/>
          <w:szCs w:val="24"/>
        </w:rPr>
        <w:t>ники, карти, схеми, діаграми, натуральні об'єкти та ін.).</w:t>
      </w:r>
    </w:p>
    <w:p w:rsidR="00C7605F" w:rsidRPr="00C7605F" w:rsidRDefault="00C7605F" w:rsidP="0087186A">
      <w:pPr>
        <w:widowControl w:val="0"/>
        <w:numPr>
          <w:ilvl w:val="0"/>
          <w:numId w:val="10"/>
        </w:numPr>
        <w:jc w:val="both"/>
        <w:rPr>
          <w:sz w:val="24"/>
          <w:szCs w:val="24"/>
        </w:rPr>
      </w:pPr>
      <w:r w:rsidRPr="00C7605F">
        <w:rPr>
          <w:sz w:val="24"/>
          <w:szCs w:val="24"/>
        </w:rPr>
        <w:t>частково-пошуковий, що ґрунтується на використанні географічних знань, життєвого і пізнавального досвіду учнів. Прикладом такого методу є бесіда, яка залежно від д</w:t>
      </w:r>
      <w:r w:rsidRPr="00C7605F">
        <w:rPr>
          <w:sz w:val="24"/>
          <w:szCs w:val="24"/>
        </w:rPr>
        <w:t>и</w:t>
      </w:r>
      <w:r w:rsidRPr="00C7605F">
        <w:rPr>
          <w:sz w:val="24"/>
          <w:szCs w:val="24"/>
        </w:rPr>
        <w:t>дактичних цілей уроку може бути перевірочною, евристичною, повторювально-узагальнюючою.</w:t>
      </w:r>
    </w:p>
    <w:p w:rsidR="00C7605F" w:rsidRPr="00C7605F" w:rsidRDefault="00C7605F" w:rsidP="00C7605F">
      <w:pPr>
        <w:widowControl w:val="0"/>
        <w:spacing w:line="260" w:lineRule="auto"/>
        <w:ind w:firstLine="686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Дослідницький метод як один з провідних способів організації пошукової діяльності у</w:t>
      </w:r>
      <w:r w:rsidRPr="00C7605F">
        <w:rPr>
          <w:sz w:val="24"/>
          <w:szCs w:val="24"/>
        </w:rPr>
        <w:t>ч</w:t>
      </w:r>
      <w:r w:rsidRPr="00C7605F">
        <w:rPr>
          <w:sz w:val="24"/>
          <w:szCs w:val="24"/>
        </w:rPr>
        <w:t>нів у навчальній роботі сприяє набуттюучнями умінь і навичок самостійної роботи.</w:t>
      </w:r>
    </w:p>
    <w:p w:rsidR="00C7605F" w:rsidRPr="00C7605F" w:rsidRDefault="00C7605F" w:rsidP="00C7605F">
      <w:pPr>
        <w:widowControl w:val="0"/>
        <w:spacing w:line="260" w:lineRule="auto"/>
        <w:ind w:firstLine="686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Дослідницький метод використовується під час складання графіків, діаграм, схем, звітів, економіко-географічних характеристик територій; роботи з різними джерелами географічного змісту та над творчими завданнями.</w:t>
      </w:r>
    </w:p>
    <w:p w:rsidR="00C7605F" w:rsidRPr="00C7605F" w:rsidRDefault="00C7605F" w:rsidP="00C7605F">
      <w:pPr>
        <w:widowControl w:val="0"/>
        <w:spacing w:line="260" w:lineRule="auto"/>
        <w:ind w:firstLine="686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Значний вплив на результативність навчального процесу мають освітні технології: пр</w:t>
      </w:r>
      <w:r w:rsidRPr="00C7605F">
        <w:rPr>
          <w:sz w:val="24"/>
          <w:szCs w:val="24"/>
        </w:rPr>
        <w:t>о</w:t>
      </w:r>
      <w:r w:rsidRPr="00C7605F">
        <w:rPr>
          <w:sz w:val="24"/>
          <w:szCs w:val="24"/>
        </w:rPr>
        <w:t>блемного, модульного,особистісноорієнтованого, перевернутого навчання, критичного мисле</w:t>
      </w:r>
      <w:r w:rsidRPr="00C7605F">
        <w:rPr>
          <w:sz w:val="24"/>
          <w:szCs w:val="24"/>
        </w:rPr>
        <w:t>н</w:t>
      </w:r>
      <w:r w:rsidRPr="00C7605F">
        <w:rPr>
          <w:sz w:val="24"/>
          <w:szCs w:val="24"/>
        </w:rPr>
        <w:t>ня тощо.</w:t>
      </w:r>
    </w:p>
    <w:p w:rsidR="00C7605F" w:rsidRPr="00C7605F" w:rsidRDefault="00C7605F" w:rsidP="00C7605F">
      <w:pPr>
        <w:widowControl w:val="0"/>
        <w:ind w:firstLine="686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Така організація освітнього процесу передбачає:</w:t>
      </w:r>
    </w:p>
    <w:p w:rsidR="00C7605F" w:rsidRPr="00C7605F" w:rsidRDefault="00C7605F" w:rsidP="0087186A">
      <w:pPr>
        <w:widowControl w:val="0"/>
        <w:numPr>
          <w:ilvl w:val="0"/>
          <w:numId w:val="9"/>
        </w:numPr>
        <w:jc w:val="both"/>
        <w:rPr>
          <w:sz w:val="24"/>
          <w:szCs w:val="24"/>
        </w:rPr>
      </w:pPr>
      <w:r w:rsidRPr="00C7605F">
        <w:rPr>
          <w:sz w:val="24"/>
          <w:szCs w:val="24"/>
        </w:rPr>
        <w:t>зв'язок навчання з життям;</w:t>
      </w:r>
    </w:p>
    <w:p w:rsidR="00C7605F" w:rsidRPr="00C7605F" w:rsidRDefault="00C7605F" w:rsidP="0087186A">
      <w:pPr>
        <w:widowControl w:val="0"/>
        <w:numPr>
          <w:ilvl w:val="0"/>
          <w:numId w:val="9"/>
        </w:numPr>
        <w:jc w:val="both"/>
        <w:rPr>
          <w:sz w:val="24"/>
          <w:szCs w:val="24"/>
        </w:rPr>
      </w:pPr>
      <w:r w:rsidRPr="00C7605F">
        <w:rPr>
          <w:sz w:val="24"/>
          <w:szCs w:val="24"/>
        </w:rPr>
        <w:t>підвищення мотивації учнів до навчання;</w:t>
      </w:r>
    </w:p>
    <w:p w:rsidR="00C7605F" w:rsidRPr="00C7605F" w:rsidRDefault="00C7605F" w:rsidP="0087186A">
      <w:pPr>
        <w:widowControl w:val="0"/>
        <w:numPr>
          <w:ilvl w:val="0"/>
          <w:numId w:val="9"/>
        </w:numPr>
        <w:jc w:val="both"/>
        <w:rPr>
          <w:sz w:val="24"/>
          <w:szCs w:val="24"/>
        </w:rPr>
      </w:pPr>
      <w:r w:rsidRPr="00C7605F">
        <w:rPr>
          <w:sz w:val="24"/>
          <w:szCs w:val="24"/>
        </w:rPr>
        <w:t>реалізацію системно-діяльнісного підходу до навчання;</w:t>
      </w:r>
    </w:p>
    <w:p w:rsidR="00C7605F" w:rsidRPr="00C7605F" w:rsidRDefault="00C7605F" w:rsidP="0087186A">
      <w:pPr>
        <w:widowControl w:val="0"/>
        <w:numPr>
          <w:ilvl w:val="0"/>
          <w:numId w:val="9"/>
        </w:numPr>
        <w:spacing w:line="260" w:lineRule="auto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розвиток самостійності й активності учнів;</w:t>
      </w:r>
    </w:p>
    <w:p w:rsidR="00C7605F" w:rsidRPr="00C7605F" w:rsidRDefault="00C7605F" w:rsidP="0087186A">
      <w:pPr>
        <w:widowControl w:val="0"/>
        <w:numPr>
          <w:ilvl w:val="0"/>
          <w:numId w:val="9"/>
        </w:numPr>
        <w:spacing w:line="260" w:lineRule="auto"/>
        <w:jc w:val="both"/>
        <w:rPr>
          <w:sz w:val="24"/>
          <w:szCs w:val="24"/>
        </w:rPr>
      </w:pPr>
      <w:r w:rsidRPr="00C7605F">
        <w:rPr>
          <w:sz w:val="24"/>
          <w:szCs w:val="24"/>
        </w:rPr>
        <w:t>розвиток уміння адаптуватися до дійсності;</w:t>
      </w:r>
    </w:p>
    <w:p w:rsidR="00C7605F" w:rsidRPr="00C7605F" w:rsidRDefault="00C7605F" w:rsidP="0087186A">
      <w:pPr>
        <w:widowControl w:val="0"/>
        <w:numPr>
          <w:ilvl w:val="0"/>
          <w:numId w:val="9"/>
        </w:numPr>
        <w:jc w:val="both"/>
        <w:rPr>
          <w:sz w:val="24"/>
          <w:szCs w:val="24"/>
        </w:rPr>
      </w:pPr>
      <w:r w:rsidRPr="00C7605F">
        <w:rPr>
          <w:sz w:val="24"/>
          <w:szCs w:val="24"/>
        </w:rPr>
        <w:t>уміння спілкуватися, співпрацювати з людьми в різних видах діяльності.</w:t>
      </w:r>
    </w:p>
    <w:p w:rsidR="00C7605F" w:rsidRPr="00C7605F" w:rsidRDefault="00C7605F" w:rsidP="00C7605F">
      <w:pPr>
        <w:rPr>
          <w:b/>
          <w:sz w:val="24"/>
          <w:szCs w:val="24"/>
        </w:rPr>
      </w:pPr>
      <w:r w:rsidRPr="00C7605F">
        <w:rPr>
          <w:b/>
          <w:sz w:val="24"/>
          <w:szCs w:val="24"/>
        </w:rPr>
        <w:t>Форми, способи і засоби перевірки та оцінювання результатів навчання.</w:t>
      </w:r>
    </w:p>
    <w:p w:rsidR="00C7605F" w:rsidRPr="00C7605F" w:rsidRDefault="00C7605F" w:rsidP="00C7605F">
      <w:pPr>
        <w:rPr>
          <w:sz w:val="24"/>
          <w:szCs w:val="24"/>
        </w:rPr>
      </w:pPr>
      <w:r w:rsidRPr="00C7605F">
        <w:rPr>
          <w:sz w:val="24"/>
          <w:szCs w:val="24"/>
        </w:rPr>
        <w:t>Вивчення курсу «Географія» у старшій школі передбачає два види контролю:</w:t>
      </w:r>
    </w:p>
    <w:p w:rsidR="00C7605F" w:rsidRPr="00C7605F" w:rsidRDefault="00C7605F" w:rsidP="00C7605F">
      <w:pPr>
        <w:rPr>
          <w:sz w:val="24"/>
          <w:szCs w:val="24"/>
        </w:rPr>
      </w:pPr>
      <w:r w:rsidRPr="00C7605F">
        <w:rPr>
          <w:i/>
          <w:sz w:val="24"/>
          <w:szCs w:val="24"/>
        </w:rPr>
        <w:t>поточний</w:t>
      </w:r>
      <w:r w:rsidRPr="00C7605F">
        <w:rPr>
          <w:sz w:val="24"/>
          <w:szCs w:val="24"/>
        </w:rPr>
        <w:t xml:space="preserve"> - контроль під час вивчення теми (усне опитування, тестування, самостійні та пра</w:t>
      </w:r>
      <w:r w:rsidRPr="00C7605F">
        <w:rPr>
          <w:sz w:val="24"/>
          <w:szCs w:val="24"/>
        </w:rPr>
        <w:t>к</w:t>
      </w:r>
      <w:r w:rsidRPr="00C7605F">
        <w:rPr>
          <w:sz w:val="24"/>
          <w:szCs w:val="24"/>
        </w:rPr>
        <w:t>тичні роботи, захисти проектів і проведених досліджень тощо).</w:t>
      </w:r>
    </w:p>
    <w:p w:rsidR="00C7605F" w:rsidRPr="00C7605F" w:rsidRDefault="00C7605F" w:rsidP="00C7605F">
      <w:pPr>
        <w:rPr>
          <w:sz w:val="24"/>
          <w:szCs w:val="24"/>
        </w:rPr>
      </w:pPr>
      <w:r w:rsidRPr="00C7605F">
        <w:rPr>
          <w:i/>
          <w:sz w:val="24"/>
          <w:szCs w:val="24"/>
        </w:rPr>
        <w:t>підсумковий</w:t>
      </w:r>
      <w:r w:rsidRPr="00C7605F">
        <w:rPr>
          <w:sz w:val="24"/>
          <w:szCs w:val="24"/>
        </w:rPr>
        <w:t xml:space="preserve"> – контроль наприкінці вивчення розділу (теми) (усні та письмові роботи, тести,  бесіди тощо).</w:t>
      </w:r>
    </w:p>
    <w:p w:rsidR="00C7605F" w:rsidRPr="00C7605F" w:rsidRDefault="00C7605F" w:rsidP="00C7605F">
      <w:pPr>
        <w:ind w:firstLine="708"/>
        <w:jc w:val="both"/>
        <w:rPr>
          <w:b/>
          <w:sz w:val="24"/>
          <w:szCs w:val="24"/>
        </w:rPr>
      </w:pPr>
      <w:r w:rsidRPr="00C7605F">
        <w:rPr>
          <w:sz w:val="24"/>
          <w:szCs w:val="24"/>
        </w:rPr>
        <w:t>Оцінюючи результати навчальної діяльності учнів з географії, необхідно враховувати р</w:t>
      </w:r>
      <w:r w:rsidRPr="00C7605F">
        <w:rPr>
          <w:sz w:val="24"/>
          <w:szCs w:val="24"/>
        </w:rPr>
        <w:t>і</w:t>
      </w:r>
      <w:r w:rsidRPr="00C7605F">
        <w:rPr>
          <w:sz w:val="24"/>
          <w:szCs w:val="24"/>
        </w:rPr>
        <w:t>вень засвоєння теоретичних знань і сформованості практичних умінь, досвід творчої діяльності.</w:t>
      </w:r>
    </w:p>
    <w:p w:rsidR="0079384C" w:rsidRPr="004F6844" w:rsidRDefault="0079384C" w:rsidP="00367319">
      <w:pPr>
        <w:pStyle w:val="11"/>
        <w:spacing w:line="240" w:lineRule="auto"/>
        <w:ind w:firstLine="0"/>
        <w:rPr>
          <w:color w:val="000000"/>
          <w:szCs w:val="28"/>
        </w:rPr>
      </w:pPr>
    </w:p>
    <w:p w:rsidR="0079384C" w:rsidRPr="004F6844" w:rsidRDefault="0079384C" w:rsidP="00C45878">
      <w:pPr>
        <w:pStyle w:val="11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4F6844">
        <w:rPr>
          <w:b/>
          <w:color w:val="000000"/>
          <w:sz w:val="24"/>
          <w:szCs w:val="24"/>
        </w:rPr>
        <w:lastRenderedPageBreak/>
        <w:t>ГЕОГРАФІЯ</w:t>
      </w:r>
      <w:r w:rsidRPr="004F6844">
        <w:rPr>
          <w:b/>
          <w:color w:val="000000"/>
          <w:sz w:val="24"/>
          <w:szCs w:val="24"/>
          <w:lang w:val="ru-RU"/>
        </w:rPr>
        <w:t>: РЕГІОНИ ТА КРАЇНИ</w:t>
      </w:r>
    </w:p>
    <w:p w:rsidR="0079384C" w:rsidRPr="004F6844" w:rsidRDefault="0079384C" w:rsidP="00352C17">
      <w:pPr>
        <w:pStyle w:val="11"/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4F6844">
        <w:rPr>
          <w:b/>
          <w:color w:val="000000"/>
          <w:sz w:val="24"/>
          <w:szCs w:val="24"/>
        </w:rPr>
        <w:t>(10 клас – 52 години: 1,5</w:t>
      </w:r>
      <w:r w:rsidR="008D138B">
        <w:rPr>
          <w:b/>
          <w:color w:val="000000"/>
          <w:sz w:val="24"/>
          <w:szCs w:val="24"/>
        </w:rPr>
        <w:t xml:space="preserve"> </w:t>
      </w:r>
      <w:r w:rsidRPr="004F6844">
        <w:rPr>
          <w:b/>
          <w:color w:val="000000"/>
          <w:sz w:val="24"/>
          <w:szCs w:val="24"/>
        </w:rPr>
        <w:t>години на тиждень)</w:t>
      </w:r>
    </w:p>
    <w:tbl>
      <w:tblPr>
        <w:tblW w:w="28317" w:type="dxa"/>
        <w:tblInd w:w="-8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486"/>
        <w:gridCol w:w="710"/>
        <w:gridCol w:w="3969"/>
        <w:gridCol w:w="472"/>
        <w:gridCol w:w="4347"/>
        <w:gridCol w:w="660"/>
        <w:gridCol w:w="15"/>
        <w:gridCol w:w="15"/>
        <w:gridCol w:w="15"/>
        <w:gridCol w:w="30"/>
        <w:gridCol w:w="15"/>
        <w:gridCol w:w="15"/>
        <w:gridCol w:w="15"/>
        <w:gridCol w:w="15"/>
        <w:gridCol w:w="3930"/>
        <w:gridCol w:w="4536"/>
        <w:gridCol w:w="4536"/>
        <w:gridCol w:w="4536"/>
      </w:tblGrid>
      <w:tr w:rsidR="00E305BE" w:rsidRPr="004F6844" w:rsidTr="00E305BE">
        <w:tc>
          <w:tcPr>
            <w:tcW w:w="486" w:type="dxa"/>
            <w:vAlign w:val="center"/>
          </w:tcPr>
          <w:p w:rsidR="00E305BE" w:rsidRPr="004F6844" w:rsidRDefault="00453881" w:rsidP="00352C17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710" w:type="dxa"/>
            <w:vAlign w:val="center"/>
          </w:tcPr>
          <w:p w:rsidR="00E305BE" w:rsidRPr="004F6844" w:rsidRDefault="00E305BE" w:rsidP="007C7068">
            <w:pPr>
              <w:pStyle w:val="11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К-ть</w:t>
            </w:r>
          </w:p>
          <w:p w:rsidR="00E305BE" w:rsidRPr="004F6844" w:rsidRDefault="00E305BE" w:rsidP="007C7068">
            <w:pPr>
              <w:pStyle w:val="11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4441" w:type="dxa"/>
            <w:gridSpan w:val="2"/>
            <w:vAlign w:val="center"/>
          </w:tcPr>
          <w:p w:rsidR="00E305BE" w:rsidRPr="004F6844" w:rsidRDefault="00E305BE" w:rsidP="00352C17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bCs/>
                <w:color w:val="000000"/>
                <w:sz w:val="24"/>
                <w:szCs w:val="24"/>
              </w:rPr>
              <w:t>Очікувані результати навчально</w:t>
            </w:r>
            <w:r w:rsidRPr="004F6844">
              <w:rPr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4F6844">
              <w:rPr>
                <w:bCs/>
                <w:color w:val="000000"/>
                <w:sz w:val="24"/>
                <w:szCs w:val="24"/>
              </w:rPr>
              <w:t>пізнавальної діяльності учнів</w:t>
            </w:r>
          </w:p>
        </w:tc>
        <w:tc>
          <w:tcPr>
            <w:tcW w:w="4347" w:type="dxa"/>
            <w:vAlign w:val="center"/>
          </w:tcPr>
          <w:p w:rsidR="00E305BE" w:rsidRPr="004F6844" w:rsidRDefault="00453881" w:rsidP="00352C17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уроку,о</w:t>
            </w:r>
            <w:r w:rsidR="00E305BE" w:rsidRPr="004F6844">
              <w:rPr>
                <w:color w:val="000000"/>
                <w:sz w:val="24"/>
                <w:szCs w:val="24"/>
              </w:rPr>
              <w:t>рієнтовний зміст теми</w:t>
            </w:r>
          </w:p>
        </w:tc>
        <w:tc>
          <w:tcPr>
            <w:tcW w:w="765" w:type="dxa"/>
            <w:gridSpan w:val="7"/>
            <w:tcBorders>
              <w:right w:val="single" w:sz="4" w:space="0" w:color="auto"/>
            </w:tcBorders>
          </w:tcPr>
          <w:p w:rsidR="00E305BE" w:rsidRDefault="00826652" w:rsidP="00352C17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</w:t>
            </w:r>
          </w:p>
          <w:p w:rsidR="007C7068" w:rsidRDefault="007C7068" w:rsidP="00352C17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</w:t>
            </w:r>
          </w:p>
          <w:p w:rsidR="007C7068" w:rsidRPr="004F6844" w:rsidRDefault="007C7068" w:rsidP="00352C17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ку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</w:tcPr>
          <w:p w:rsidR="00E305BE" w:rsidRPr="004F6844" w:rsidRDefault="00E305BE" w:rsidP="00352C17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352C17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352C17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352C17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05BE" w:rsidRPr="004F6844" w:rsidTr="00E305BE">
        <w:tc>
          <w:tcPr>
            <w:tcW w:w="486" w:type="dxa"/>
          </w:tcPr>
          <w:p w:rsidR="00E305BE" w:rsidRPr="004F6844" w:rsidRDefault="00E305BE" w:rsidP="00352C17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10" w:type="dxa"/>
          </w:tcPr>
          <w:p w:rsidR="00E305BE" w:rsidRPr="004F6844" w:rsidRDefault="00E305BE" w:rsidP="00352C17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3"/>
          </w:tcPr>
          <w:p w:rsidR="00E305BE" w:rsidRPr="004F6844" w:rsidRDefault="00E305BE" w:rsidP="00CD6634">
            <w:pPr>
              <w:pStyle w:val="11"/>
              <w:spacing w:line="240" w:lineRule="auto"/>
              <w:ind w:firstLine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4"/>
                <w:szCs w:val="24"/>
              </w:rPr>
              <w:t>Вступ</w:t>
            </w:r>
          </w:p>
        </w:tc>
        <w:tc>
          <w:tcPr>
            <w:tcW w:w="765" w:type="dxa"/>
            <w:gridSpan w:val="7"/>
            <w:tcBorders>
              <w:right w:val="single" w:sz="4" w:space="0" w:color="auto"/>
            </w:tcBorders>
          </w:tcPr>
          <w:p w:rsidR="00E305BE" w:rsidRPr="004F6844" w:rsidRDefault="00E305BE" w:rsidP="00CD6634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</w:tcPr>
          <w:p w:rsidR="00E305BE" w:rsidRPr="004F6844" w:rsidRDefault="00E305BE" w:rsidP="00CD6634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CD6634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CD6634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CD6634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305BE" w:rsidRPr="00E305BE" w:rsidTr="00E305BE">
        <w:tc>
          <w:tcPr>
            <w:tcW w:w="486" w:type="dxa"/>
          </w:tcPr>
          <w:p w:rsidR="00E305BE" w:rsidRPr="004F6844" w:rsidRDefault="00E305BE" w:rsidP="00352C17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E305BE" w:rsidRPr="004F6844" w:rsidRDefault="00E305BE" w:rsidP="00352C17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E305BE" w:rsidRPr="004F6844" w:rsidRDefault="00E305BE" w:rsidP="009C05F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Знаннєвий компонент:</w:t>
            </w:r>
          </w:p>
          <w:p w:rsidR="00E305BE" w:rsidRPr="004F6844" w:rsidRDefault="00E305BE" w:rsidP="009C05F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називає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регіони світу (за класифікацією ООН): Європа, Азія,</w:t>
            </w:r>
            <w:r>
              <w:rPr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Океанія, Америка,  Африка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E305BE" w:rsidRPr="004F6844" w:rsidRDefault="00E305BE" w:rsidP="009C05F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показує на карті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регіони світу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E305BE" w:rsidRPr="004F6844" w:rsidRDefault="00E305BE" w:rsidP="009C05F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розрізняє поняття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«регіон світу», «терит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рія», «акваторія», «держава», «країна», «з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лежна територія»;</w:t>
            </w:r>
          </w:p>
          <w:p w:rsidR="00E305BE" w:rsidRPr="008D138B" w:rsidRDefault="00E305BE" w:rsidP="009C05F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sz w:val="22"/>
                <w:szCs w:val="22"/>
                <w:lang w:val="uk-UA"/>
              </w:rPr>
            </w:pPr>
            <w:r w:rsidRPr="008D138B">
              <w:rPr>
                <w:i/>
                <w:sz w:val="22"/>
                <w:szCs w:val="22"/>
                <w:lang w:val="uk-UA"/>
              </w:rPr>
              <w:t>наводить приклади</w:t>
            </w:r>
            <w:r w:rsidRPr="008D138B">
              <w:rPr>
                <w:sz w:val="22"/>
                <w:szCs w:val="22"/>
                <w:lang w:val="uk-UA"/>
              </w:rPr>
              <w:t xml:space="preserve"> джерел географічних знань про регіони та країни світу;</w:t>
            </w:r>
          </w:p>
          <w:p w:rsidR="00E305BE" w:rsidRPr="004F6844" w:rsidRDefault="00E305BE" w:rsidP="009C05F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E305BE" w:rsidRPr="004F6844" w:rsidRDefault="00E305BE" w:rsidP="009C05F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користується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основними джерелами гео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г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рафічних знань про регіони світу;</w:t>
            </w:r>
          </w:p>
          <w:p w:rsidR="00E305BE" w:rsidRPr="004F6844" w:rsidRDefault="00E305BE" w:rsidP="009C05F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читає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політичні карти світу та регіонів.</w:t>
            </w:r>
          </w:p>
          <w:p w:rsidR="00E305BE" w:rsidRPr="004F6844" w:rsidRDefault="00E305BE" w:rsidP="009C05F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Оцінно-ціннісний компонент:</w:t>
            </w:r>
          </w:p>
          <w:p w:rsidR="00E305BE" w:rsidRPr="004F6844" w:rsidRDefault="00E305BE" w:rsidP="008D138B">
            <w:pPr>
              <w:pStyle w:val="11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4F6844">
              <w:rPr>
                <w:i/>
                <w:color w:val="000000"/>
                <w:sz w:val="22"/>
                <w:szCs w:val="22"/>
              </w:rPr>
              <w:t xml:space="preserve">розуміє: </w:t>
            </w:r>
            <w:r w:rsidRPr="004F6844">
              <w:rPr>
                <w:color w:val="000000"/>
                <w:sz w:val="22"/>
                <w:szCs w:val="22"/>
              </w:rPr>
              <w:t xml:space="preserve">пізнавальну та конструктивну роль </w:t>
            </w:r>
            <w:r>
              <w:rPr>
                <w:color w:val="000000"/>
                <w:sz w:val="22"/>
                <w:szCs w:val="22"/>
              </w:rPr>
              <w:t>країнознавства у сучасному світі.</w:t>
            </w:r>
          </w:p>
        </w:tc>
        <w:tc>
          <w:tcPr>
            <w:tcW w:w="4347" w:type="dxa"/>
          </w:tcPr>
          <w:p w:rsidR="00E305BE" w:rsidRPr="008D138B" w:rsidRDefault="00E305BE" w:rsidP="008D138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1.</w:t>
            </w:r>
            <w:r w:rsidRPr="008D138B">
              <w:rPr>
                <w:color w:val="000000"/>
                <w:sz w:val="22"/>
                <w:szCs w:val="22"/>
                <w:lang w:val="uk-UA"/>
              </w:rPr>
              <w:t xml:space="preserve">     Що вивчає курс «Географія: регіони і країни». </w:t>
            </w:r>
            <w:r w:rsidRPr="008D138B">
              <w:rPr>
                <w:iCs/>
                <w:color w:val="000000"/>
                <w:sz w:val="22"/>
                <w:szCs w:val="22"/>
                <w:lang w:val="uk-UA"/>
              </w:rPr>
              <w:t>Регіони світу (за класифікацією ООН)</w:t>
            </w:r>
            <w:r w:rsidRPr="008D138B">
              <w:rPr>
                <w:color w:val="000000"/>
                <w:sz w:val="22"/>
                <w:szCs w:val="22"/>
                <w:lang w:val="uk-UA"/>
              </w:rPr>
              <w:t>. Глобалізація як провідна тенденція розвитку сучасного світу. Пізнавальна та конструктивна роль країнознавства у с</w:t>
            </w:r>
            <w:r w:rsidRPr="008D138B">
              <w:rPr>
                <w:color w:val="000000"/>
                <w:sz w:val="22"/>
                <w:szCs w:val="22"/>
                <w:lang w:val="uk-UA"/>
              </w:rPr>
              <w:t>у</w:t>
            </w:r>
            <w:r w:rsidRPr="008D138B">
              <w:rPr>
                <w:color w:val="000000"/>
                <w:sz w:val="22"/>
                <w:szCs w:val="22"/>
                <w:lang w:val="uk-UA"/>
              </w:rPr>
              <w:t>часному світі.</w:t>
            </w:r>
          </w:p>
          <w:p w:rsidR="00E305BE" w:rsidRDefault="00E305BE" w:rsidP="00240D35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D138B">
              <w:rPr>
                <w:color w:val="000000"/>
                <w:sz w:val="22"/>
                <w:szCs w:val="22"/>
              </w:rPr>
              <w:t xml:space="preserve">     Джерела знань про регіони та країни світу. </w:t>
            </w:r>
          </w:p>
          <w:p w:rsidR="00E305BE" w:rsidRDefault="00E305BE" w:rsidP="00240D35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E305BE" w:rsidRPr="004F6844" w:rsidRDefault="00E305BE" w:rsidP="00240D35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E305B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2. </w:t>
            </w:r>
            <w:r w:rsidRPr="008D138B">
              <w:rPr>
                <w:color w:val="000000"/>
                <w:sz w:val="22"/>
                <w:szCs w:val="22"/>
              </w:rPr>
              <w:t>Сучасна політична</w:t>
            </w:r>
            <w:r w:rsidRPr="004F6844">
              <w:rPr>
                <w:color w:val="000000"/>
                <w:sz w:val="22"/>
                <w:szCs w:val="22"/>
              </w:rPr>
              <w:t xml:space="preserve"> карта світу та окр</w:t>
            </w:r>
            <w:r w:rsidRPr="004F6844">
              <w:rPr>
                <w:color w:val="000000"/>
                <w:sz w:val="22"/>
                <w:szCs w:val="22"/>
              </w:rPr>
              <w:t>е</w:t>
            </w:r>
            <w:r w:rsidRPr="004F6844">
              <w:rPr>
                <w:color w:val="000000"/>
                <w:sz w:val="22"/>
                <w:szCs w:val="22"/>
              </w:rPr>
              <w:t>мих регіонів. Головні об’єкти політичної карти.</w:t>
            </w:r>
          </w:p>
        </w:tc>
        <w:tc>
          <w:tcPr>
            <w:tcW w:w="765" w:type="dxa"/>
            <w:gridSpan w:val="7"/>
            <w:tcBorders>
              <w:right w:val="single" w:sz="4" w:space="0" w:color="auto"/>
            </w:tcBorders>
          </w:tcPr>
          <w:p w:rsidR="00E305BE" w:rsidRPr="008D138B" w:rsidRDefault="00E305BE" w:rsidP="008D138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</w:tcPr>
          <w:p w:rsidR="00E305BE" w:rsidRPr="008D138B" w:rsidRDefault="00E305BE" w:rsidP="008D138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E305BE" w:rsidRPr="008D138B" w:rsidRDefault="00E305BE" w:rsidP="008D138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E305BE" w:rsidRPr="008D138B" w:rsidRDefault="00E305BE" w:rsidP="008D138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</w:tcPr>
          <w:p w:rsidR="00E305BE" w:rsidRPr="008D138B" w:rsidRDefault="00E305BE" w:rsidP="008D138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E305BE" w:rsidRPr="004F6844" w:rsidTr="00E305BE">
        <w:tc>
          <w:tcPr>
            <w:tcW w:w="486" w:type="dxa"/>
            <w:vAlign w:val="center"/>
          </w:tcPr>
          <w:p w:rsidR="00E305BE" w:rsidRPr="004F6844" w:rsidRDefault="00E305BE" w:rsidP="007C34F6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10" w:type="dxa"/>
            <w:vAlign w:val="center"/>
          </w:tcPr>
          <w:p w:rsidR="00E305BE" w:rsidRPr="004F6844" w:rsidRDefault="00E305BE" w:rsidP="00550E93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788" w:type="dxa"/>
            <w:gridSpan w:val="3"/>
            <w:vAlign w:val="center"/>
          </w:tcPr>
          <w:p w:rsidR="00E305BE" w:rsidRPr="004F6844" w:rsidRDefault="00E305BE" w:rsidP="00C70F77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6844">
              <w:rPr>
                <w:b/>
                <w:color w:val="000000"/>
                <w:sz w:val="24"/>
                <w:szCs w:val="24"/>
              </w:rPr>
              <w:t>Розділ I. ЄВРОПА</w:t>
            </w:r>
          </w:p>
        </w:tc>
        <w:tc>
          <w:tcPr>
            <w:tcW w:w="765" w:type="dxa"/>
            <w:gridSpan w:val="7"/>
            <w:tcBorders>
              <w:right w:val="single" w:sz="4" w:space="0" w:color="auto"/>
            </w:tcBorders>
          </w:tcPr>
          <w:p w:rsidR="00E305BE" w:rsidRPr="004F6844" w:rsidRDefault="00E305BE" w:rsidP="00C70F77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</w:tcPr>
          <w:p w:rsidR="00E305BE" w:rsidRPr="004F6844" w:rsidRDefault="00E305BE" w:rsidP="00C70F77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C70F77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C70F77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C70F77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E305BE" w:rsidRPr="004F6844" w:rsidTr="00E305BE">
        <w:tc>
          <w:tcPr>
            <w:tcW w:w="486" w:type="dxa"/>
          </w:tcPr>
          <w:p w:rsidR="00E305BE" w:rsidRPr="004F6844" w:rsidRDefault="00E305BE" w:rsidP="00093258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10" w:type="dxa"/>
          </w:tcPr>
          <w:p w:rsidR="00E305BE" w:rsidRPr="00826652" w:rsidRDefault="005F5970" w:rsidP="00582B70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788" w:type="dxa"/>
            <w:gridSpan w:val="3"/>
          </w:tcPr>
          <w:p w:rsidR="00E305BE" w:rsidRPr="004F6844" w:rsidRDefault="00E305BE" w:rsidP="00B530A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Тема 1.</w:t>
            </w:r>
            <w:r w:rsidRPr="004F6844">
              <w:rPr>
                <w:b/>
                <w:color w:val="000000"/>
                <w:sz w:val="24"/>
                <w:szCs w:val="24"/>
              </w:rPr>
              <w:t>Загальна характеристика Європи</w:t>
            </w:r>
          </w:p>
        </w:tc>
        <w:tc>
          <w:tcPr>
            <w:tcW w:w="765" w:type="dxa"/>
            <w:gridSpan w:val="7"/>
            <w:tcBorders>
              <w:right w:val="single" w:sz="4" w:space="0" w:color="auto"/>
            </w:tcBorders>
          </w:tcPr>
          <w:p w:rsidR="00E305BE" w:rsidRPr="004F6844" w:rsidRDefault="00E305BE" w:rsidP="00B530A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</w:tcPr>
          <w:p w:rsidR="00E305BE" w:rsidRPr="004F6844" w:rsidRDefault="00E305BE" w:rsidP="00B530A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B530A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B530A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E305BE" w:rsidRPr="004F6844" w:rsidRDefault="00E305BE" w:rsidP="00B530A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05BE" w:rsidRPr="004F6844" w:rsidTr="00826652">
        <w:tc>
          <w:tcPr>
            <w:tcW w:w="486" w:type="dxa"/>
          </w:tcPr>
          <w:p w:rsidR="00E305BE" w:rsidRPr="004F6844" w:rsidRDefault="00E305BE" w:rsidP="007C34F6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E305BE" w:rsidRPr="004F6844" w:rsidRDefault="00E305BE" w:rsidP="007C34F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Знаннєвий компонент:</w:t>
            </w: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називає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склад регіону;</w:t>
            </w: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i/>
                <w:color w:val="000000"/>
                <w:sz w:val="22"/>
                <w:szCs w:val="22"/>
                <w:lang w:val="ru-RU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розрізняє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форми державного правління і територіального устрою країн Євр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пи;</w:t>
            </w: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наводить приклади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різних типів та пі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типів країн Європи за рівнем економ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чного розвитку; кількісних та якісних змін на політичній карті регіону;</w:t>
            </w: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показує на карті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:</w:t>
            </w:r>
          </w:p>
          <w:p w:rsidR="00E305BE" w:rsidRPr="004F6844" w:rsidRDefault="00E305BE" w:rsidP="0087186A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субрегіони Європи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(Західна Європа, Північна Європа, Південна Європа, Східна Європа);</w:t>
            </w:r>
          </w:p>
          <w:p w:rsidR="00E305BE" w:rsidRPr="004F6844" w:rsidRDefault="00E305BE" w:rsidP="0087186A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країни Європи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(Німеччина, Велика Британія, Франція, Італія, Австрія, Швейцарія, Іспанія, Португалія, Польща, Білорусь, Норвегія, Швеція, Фінляндія, Данія, Ісландія, Бельгія, Нідерланди, Ірландія, Чехія, Слова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ч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чина, Угорщина, Румунія, Молдова, Болгарія, Словенія, Хорватія, Сербія, Боснія і Герцеговина, 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Македонія, Чо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р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ногорія,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Литва, Латвія, Естонія, Греція, Мальта, Кіпр, Росі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я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);</w:t>
            </w:r>
          </w:p>
          <w:p w:rsidR="00E305BE" w:rsidRPr="004F6844" w:rsidRDefault="00E305BE" w:rsidP="0087186A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основні райони видобування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мінер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льних ресурсів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Верхня Сілезія,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Півн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чне море, Скандинавія),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лісозаготівлі, рекреації;</w:t>
            </w:r>
          </w:p>
          <w:p w:rsidR="00E305BE" w:rsidRDefault="00E305BE" w:rsidP="0087186A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«центральну вісь» розвитку Європи, найбільші промислові регіони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Рур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у Німеччині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, Великий Лондон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у Великій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lastRenderedPageBreak/>
              <w:t>Британії,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Іль-де-Франс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у Франції,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 Ве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хньосілезький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у Польщі,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Придніпров’я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 Україні;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 Центральна Росія, Урал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 Росії);</w:t>
            </w:r>
          </w:p>
          <w:p w:rsidR="00E305BE" w:rsidRPr="00F921AA" w:rsidRDefault="00E305BE" w:rsidP="0087186A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DF5F02">
              <w:rPr>
                <w:i/>
                <w:color w:val="000000"/>
                <w:sz w:val="22"/>
                <w:szCs w:val="22"/>
                <w:lang w:val="uk-UA"/>
              </w:rPr>
              <w:t>Лотаринзький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мегаполіс;</w:t>
            </w:r>
          </w:p>
          <w:p w:rsidR="00E305BE" w:rsidRDefault="00E305BE" w:rsidP="0087186A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найбільші морські порти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Ротте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дам, Антверпен, Лондон, Гамбург, Г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е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нуя, Марсель, Гавр, Барселона</w:t>
            </w:r>
            <w:r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E305BE" w:rsidRDefault="00E305BE" w:rsidP="0087186A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аеропорти-хаби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Хітроу, Руассі-Шарль-де-Голль, Франкфурт-на-Майні</w:t>
            </w:r>
            <w:r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E305BE" w:rsidRDefault="00E305BE" w:rsidP="0087186A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найбільші фінансові центри Європи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Лондон, Париж, Цюріх, Амстердам, Франкфурт-на-Майні</w:t>
            </w:r>
            <w:r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E305BE" w:rsidRDefault="00E305BE" w:rsidP="0087186A">
            <w:pPr>
              <w:pStyle w:val="TableText"/>
              <w:numPr>
                <w:ilvl w:val="0"/>
                <w:numId w:val="3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світові міста в Європі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Лондон, П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риж, Амстердам, Брюссель, Фран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к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фурт-на-Майні, Цюріх, Женева, Від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е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нь, Мілан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F360FB">
              <w:rPr>
                <w:i/>
                <w:color w:val="000000"/>
                <w:sz w:val="22"/>
                <w:szCs w:val="22"/>
                <w:lang w:val="uk-UA"/>
              </w:rPr>
              <w:t xml:space="preserve">розуміє </w:t>
            </w:r>
            <w:r w:rsidRPr="007C6D98">
              <w:rPr>
                <w:color w:val="000000"/>
                <w:sz w:val="22"/>
                <w:szCs w:val="22"/>
                <w:lang w:val="uk-UA"/>
              </w:rPr>
              <w:t>зміст понять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«джентрифік</w:t>
            </w:r>
            <w:r>
              <w:rPr>
                <w:color w:val="000000"/>
                <w:sz w:val="22"/>
                <w:szCs w:val="22"/>
                <w:lang w:val="uk-UA"/>
              </w:rPr>
              <w:t>а</w:t>
            </w:r>
            <w:r>
              <w:rPr>
                <w:color w:val="000000"/>
                <w:sz w:val="22"/>
                <w:szCs w:val="22"/>
                <w:lang w:val="uk-UA"/>
              </w:rPr>
              <w:t>ція»,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«ре</w:t>
            </w:r>
            <w:r w:rsidRPr="00297E19">
              <w:rPr>
                <w:color w:val="000000"/>
                <w:sz w:val="22"/>
                <w:szCs w:val="22"/>
                <w:lang w:val="uk-UA"/>
              </w:rPr>
              <w:t>індустріалізація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».</w:t>
            </w: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br/>
            </w: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характеризує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особливості демографі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ч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них та урбанізаційних процесів, розм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щення населення в регіоні;</w:t>
            </w: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здійснює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необхідні обчислення для оцінювання забезпеченості окремих країн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мінеральними ресурсами;</w:t>
            </w:r>
          </w:p>
          <w:p w:rsidR="00E305BE" w:rsidRPr="003479C9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iCs/>
                <w:sz w:val="22"/>
                <w:szCs w:val="22"/>
                <w:lang w:val="uk-UA"/>
              </w:rPr>
            </w:pPr>
            <w:r w:rsidRPr="003479C9">
              <w:rPr>
                <w:i/>
                <w:iCs/>
                <w:sz w:val="22"/>
                <w:szCs w:val="22"/>
                <w:lang w:val="uk-UA"/>
              </w:rPr>
              <w:t xml:space="preserve">порівнює </w:t>
            </w:r>
            <w:r w:rsidRPr="003479C9">
              <w:rPr>
                <w:iCs/>
                <w:sz w:val="22"/>
                <w:szCs w:val="22"/>
                <w:lang w:val="uk-UA"/>
              </w:rPr>
              <w:t>чинники міжнародної спеці</w:t>
            </w:r>
            <w:r w:rsidRPr="003479C9">
              <w:rPr>
                <w:iCs/>
                <w:sz w:val="22"/>
                <w:szCs w:val="22"/>
                <w:lang w:val="uk-UA"/>
              </w:rPr>
              <w:t>а</w:t>
            </w:r>
            <w:r w:rsidRPr="003479C9">
              <w:rPr>
                <w:iCs/>
                <w:sz w:val="22"/>
                <w:szCs w:val="22"/>
                <w:lang w:val="uk-UA"/>
              </w:rPr>
              <w:t>лізації економічно розвинених країн і країн з перехідною економікою;</w:t>
            </w: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обґрунтовує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особливості спеціалізації сільського господарства та розміщення основних осередків переробної пром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словості в Європі;</w:t>
            </w: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пояснює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причини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вузької спеціалізації 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 xml:space="preserve">промислового виробництва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економічно розвинених невеликих країн Європи;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br/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вирізня</w:t>
            </w:r>
            <w:r w:rsidRPr="004F6844">
              <w:rPr>
                <w:i/>
                <w:iCs/>
                <w:color w:val="000000"/>
                <w:spacing w:val="-8"/>
                <w:kern w:val="20"/>
                <w:sz w:val="22"/>
                <w:szCs w:val="22"/>
                <w:lang w:val="uk-UA"/>
              </w:rPr>
              <w:t>є</w:t>
            </w:r>
            <w:r>
              <w:rPr>
                <w:i/>
                <w:iCs/>
                <w:color w:val="000000"/>
                <w:spacing w:val="-8"/>
                <w:kern w:val="2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pacing w:val="-8"/>
                <w:kern w:val="20"/>
                <w:sz w:val="22"/>
                <w:szCs w:val="22"/>
                <w:lang w:val="uk-UA"/>
              </w:rPr>
              <w:t>особливості економіки</w:t>
            </w:r>
            <w:r>
              <w:rPr>
                <w:color w:val="000000"/>
                <w:spacing w:val="-8"/>
                <w:kern w:val="2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pacing w:val="-6"/>
                <w:kern w:val="20"/>
                <w:sz w:val="22"/>
                <w:szCs w:val="22"/>
                <w:lang w:val="uk-UA"/>
              </w:rPr>
              <w:t>країн Є</w:t>
            </w:r>
            <w:r w:rsidRPr="004F6844">
              <w:rPr>
                <w:color w:val="000000"/>
                <w:spacing w:val="-6"/>
                <w:kern w:val="20"/>
                <w:sz w:val="22"/>
                <w:szCs w:val="22"/>
                <w:lang w:val="uk-UA"/>
              </w:rPr>
              <w:t>в</w:t>
            </w:r>
            <w:r w:rsidRPr="004F6844">
              <w:rPr>
                <w:color w:val="000000"/>
                <w:spacing w:val="-6"/>
                <w:kern w:val="20"/>
                <w:sz w:val="22"/>
                <w:szCs w:val="22"/>
                <w:lang w:val="uk-UA"/>
              </w:rPr>
              <w:t>ропи, зумовлені регіональною інтеграц</w:t>
            </w:r>
            <w:r w:rsidRPr="004F6844">
              <w:rPr>
                <w:color w:val="000000"/>
                <w:spacing w:val="-6"/>
                <w:kern w:val="2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pacing w:val="-6"/>
                <w:kern w:val="20"/>
                <w:sz w:val="22"/>
                <w:szCs w:val="22"/>
                <w:lang w:val="uk-UA"/>
              </w:rPr>
              <w:t>єю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:rsidR="00E305BE" w:rsidRPr="004F6844" w:rsidRDefault="00E305BE" w:rsidP="00BB546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az-Cyrl-AZ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az-Cyrl-AZ"/>
              </w:rPr>
              <w:t>Оцінно-ціннісний компонент:</w:t>
            </w:r>
          </w:p>
          <w:p w:rsidR="00E305BE" w:rsidRPr="004F6844" w:rsidRDefault="00E305BE" w:rsidP="00BB546D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az-Cyrl-AZ"/>
              </w:rPr>
              <w:t xml:space="preserve">робить висновки </w:t>
            </w:r>
            <w:r w:rsidRPr="004F6844">
              <w:rPr>
                <w:color w:val="000000"/>
                <w:sz w:val="22"/>
                <w:szCs w:val="22"/>
                <w:lang w:val="az-Cyrl-AZ"/>
              </w:rPr>
              <w:t>про причини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нері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номірності економічного розвитку кр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їн  і субрегіонів Європи;</w:t>
            </w:r>
          </w:p>
          <w:p w:rsidR="00E305BE" w:rsidRDefault="00E305BE" w:rsidP="00BB546D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прогнозує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позитивні риси та ризики вступу України до ЄС;</w:t>
            </w:r>
          </w:p>
          <w:p w:rsidR="00E305BE" w:rsidRPr="004F6844" w:rsidRDefault="00E305BE" w:rsidP="00BB546D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оцінює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роль ЄС та </w:t>
            </w:r>
            <w:r w:rsidRPr="004F6844">
              <w:rPr>
                <w:rStyle w:val="st1"/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rStyle w:val="st1"/>
                <w:color w:val="000000"/>
                <w:sz w:val="22"/>
                <w:szCs w:val="22"/>
              </w:rPr>
              <w:t>ATO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в регіоні; вплив ТНК на економіку регіону;</w:t>
            </w:r>
          </w:p>
          <w:p w:rsidR="00E305BE" w:rsidRPr="004F6844" w:rsidRDefault="00E305BE" w:rsidP="00BB546D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зіставляє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позитивні та негативні 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сліди глобалізації в економіці та кул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ь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турі країн Європи.</w:t>
            </w:r>
          </w:p>
        </w:tc>
        <w:tc>
          <w:tcPr>
            <w:tcW w:w="4819" w:type="dxa"/>
            <w:gridSpan w:val="2"/>
          </w:tcPr>
          <w:p w:rsidR="00E305BE" w:rsidRDefault="00E305BE" w:rsidP="00CA1F8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3.(1)   </w:t>
            </w:r>
            <w:r w:rsidRPr="004A6D42">
              <w:rPr>
                <w:color w:val="000000"/>
                <w:sz w:val="22"/>
                <w:szCs w:val="22"/>
              </w:rPr>
              <w:t>Особливості економіко-географічного положення Європи. Склад регіону. Сучасна п</w:t>
            </w:r>
            <w:r w:rsidRPr="004A6D42">
              <w:rPr>
                <w:color w:val="000000"/>
                <w:sz w:val="22"/>
                <w:szCs w:val="22"/>
              </w:rPr>
              <w:t>о</w:t>
            </w:r>
            <w:r w:rsidRPr="004A6D42">
              <w:rPr>
                <w:color w:val="000000"/>
                <w:sz w:val="22"/>
                <w:szCs w:val="22"/>
              </w:rPr>
              <w:t>літична карта Європи. Форми державного пра</w:t>
            </w:r>
            <w:r w:rsidRPr="004A6D42">
              <w:rPr>
                <w:color w:val="000000"/>
                <w:sz w:val="22"/>
                <w:szCs w:val="22"/>
              </w:rPr>
              <w:t>в</w:t>
            </w:r>
            <w:r w:rsidRPr="004A6D42">
              <w:rPr>
                <w:color w:val="000000"/>
                <w:sz w:val="22"/>
                <w:szCs w:val="22"/>
              </w:rPr>
              <w:t>ління і територіального устрою країн Європи. Прояви сепаратизму. Типи країн Європи за рі</w:t>
            </w:r>
            <w:r w:rsidRPr="004A6D42">
              <w:rPr>
                <w:color w:val="000000"/>
                <w:sz w:val="22"/>
                <w:szCs w:val="22"/>
              </w:rPr>
              <w:t>в</w:t>
            </w:r>
            <w:r w:rsidRPr="004A6D42">
              <w:rPr>
                <w:color w:val="000000"/>
                <w:sz w:val="22"/>
                <w:szCs w:val="22"/>
              </w:rPr>
              <w:t xml:space="preserve">нем економічного розвитку. </w:t>
            </w:r>
          </w:p>
          <w:p w:rsidR="00E305BE" w:rsidRDefault="00E305BE" w:rsidP="00CA1F8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E305BE" w:rsidRDefault="00E305BE" w:rsidP="00CA1F8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4.(2) </w:t>
            </w:r>
            <w:r w:rsidRPr="004A6D42">
              <w:rPr>
                <w:color w:val="000000"/>
                <w:sz w:val="22"/>
                <w:szCs w:val="22"/>
              </w:rPr>
              <w:t>Інтеграційні процеси. Міжнародні орган</w:t>
            </w:r>
            <w:r w:rsidRPr="004A6D42">
              <w:rPr>
                <w:color w:val="000000"/>
                <w:sz w:val="22"/>
                <w:szCs w:val="22"/>
              </w:rPr>
              <w:t>і</w:t>
            </w:r>
            <w:r w:rsidRPr="004A6D42">
              <w:rPr>
                <w:color w:val="000000"/>
                <w:sz w:val="22"/>
                <w:szCs w:val="22"/>
              </w:rPr>
              <w:t>зації в Європі: Європейський Союз, Рада Євр</w:t>
            </w:r>
            <w:r w:rsidRPr="004A6D42">
              <w:rPr>
                <w:color w:val="000000"/>
                <w:sz w:val="22"/>
                <w:szCs w:val="22"/>
              </w:rPr>
              <w:t>о</w:t>
            </w:r>
            <w:r w:rsidRPr="004A6D42">
              <w:rPr>
                <w:color w:val="000000"/>
                <w:sz w:val="22"/>
                <w:szCs w:val="22"/>
              </w:rPr>
              <w:t xml:space="preserve">пи. Країни Шенгенської зони. Роль </w:t>
            </w:r>
            <w:r w:rsidRPr="004A6D42">
              <w:rPr>
                <w:rStyle w:val="st1"/>
                <w:color w:val="000000"/>
                <w:sz w:val="22"/>
                <w:szCs w:val="22"/>
              </w:rPr>
              <w:t>НATO</w:t>
            </w:r>
            <w:r w:rsidRPr="004A6D42">
              <w:rPr>
                <w:color w:val="000000"/>
                <w:sz w:val="22"/>
                <w:szCs w:val="22"/>
              </w:rPr>
              <w:t xml:space="preserve"> у з</w:t>
            </w:r>
            <w:r w:rsidRPr="004A6D42">
              <w:rPr>
                <w:color w:val="000000"/>
                <w:sz w:val="22"/>
                <w:szCs w:val="22"/>
              </w:rPr>
              <w:t>а</w:t>
            </w:r>
            <w:r w:rsidRPr="004A6D42">
              <w:rPr>
                <w:color w:val="000000"/>
                <w:sz w:val="22"/>
                <w:szCs w:val="22"/>
              </w:rPr>
              <w:t>гальноєвропейській системі безпеки.</w:t>
            </w:r>
          </w:p>
          <w:p w:rsidR="00E305BE" w:rsidRPr="004A6D42" w:rsidRDefault="00E305BE" w:rsidP="00CA1F8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E305BE" w:rsidRDefault="00E305BE" w:rsidP="00CA1F8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5.(3)    </w:t>
            </w:r>
            <w:r w:rsidRPr="004A6D42">
              <w:rPr>
                <w:color w:val="000000"/>
                <w:sz w:val="22"/>
                <w:szCs w:val="22"/>
              </w:rPr>
              <w:t>Природні умови і ресурси регіону.</w:t>
            </w:r>
          </w:p>
          <w:p w:rsidR="00E305BE" w:rsidRPr="004A6D42" w:rsidRDefault="00E305BE" w:rsidP="00CA1F8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E305BE" w:rsidRDefault="00E305BE" w:rsidP="00200151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E305BE">
              <w:rPr>
                <w:color w:val="000000"/>
                <w:sz w:val="22"/>
                <w:szCs w:val="22"/>
              </w:rPr>
              <w:t>6.</w:t>
            </w:r>
            <w:r>
              <w:rPr>
                <w:color w:val="000000"/>
                <w:sz w:val="22"/>
                <w:szCs w:val="22"/>
                <w:lang w:val="ru-RU"/>
              </w:rPr>
              <w:t>(4)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4F6844">
              <w:rPr>
                <w:color w:val="000000"/>
                <w:sz w:val="22"/>
                <w:szCs w:val="22"/>
              </w:rPr>
              <w:t>Населення Європи: демографічні проц</w:t>
            </w:r>
            <w:r w:rsidRPr="004F6844">
              <w:rPr>
                <w:color w:val="000000"/>
                <w:sz w:val="22"/>
                <w:szCs w:val="22"/>
              </w:rPr>
              <w:t>е</w:t>
            </w:r>
            <w:r w:rsidRPr="004F6844">
              <w:rPr>
                <w:color w:val="000000"/>
                <w:sz w:val="22"/>
                <w:szCs w:val="22"/>
              </w:rPr>
              <w:t>си, природний та механічний рух. Демографічна політика. Структура населення регіону. Украї</w:t>
            </w:r>
            <w:r w:rsidRPr="004F6844">
              <w:rPr>
                <w:color w:val="000000"/>
                <w:sz w:val="22"/>
                <w:szCs w:val="22"/>
              </w:rPr>
              <w:t>н</w:t>
            </w:r>
            <w:r w:rsidRPr="004F6844">
              <w:rPr>
                <w:color w:val="000000"/>
                <w:sz w:val="22"/>
                <w:szCs w:val="22"/>
              </w:rPr>
              <w:t>ська діаспора у країнах Європи. Урбанізація, субурбанізація, рурбанізація</w:t>
            </w:r>
            <w:r>
              <w:rPr>
                <w:color w:val="000000"/>
                <w:sz w:val="22"/>
                <w:szCs w:val="22"/>
              </w:rPr>
              <w:t>, джентрифікація</w:t>
            </w:r>
            <w:r w:rsidRPr="004F6844">
              <w:rPr>
                <w:color w:val="000000"/>
                <w:sz w:val="22"/>
                <w:szCs w:val="22"/>
              </w:rPr>
              <w:t>.  Світові міста в Європі, міські агломерації, мег</w:t>
            </w:r>
            <w:r w:rsidRPr="004F6844">
              <w:rPr>
                <w:color w:val="000000"/>
                <w:sz w:val="22"/>
                <w:szCs w:val="22"/>
              </w:rPr>
              <w:t>а</w:t>
            </w:r>
            <w:r w:rsidRPr="004F6844">
              <w:rPr>
                <w:color w:val="000000"/>
                <w:sz w:val="22"/>
                <w:szCs w:val="22"/>
              </w:rPr>
              <w:t>поліс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 xml:space="preserve">. </w:t>
            </w:r>
          </w:p>
          <w:p w:rsidR="00E305BE" w:rsidRPr="004F6844" w:rsidRDefault="00E305BE" w:rsidP="00200151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  <w:lang w:val="ru-RU"/>
              </w:rPr>
              <w:t>7.(5)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4F6844">
              <w:rPr>
                <w:color w:val="000000"/>
                <w:sz w:val="22"/>
                <w:szCs w:val="22"/>
              </w:rPr>
              <w:t>Особливості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</w:rPr>
              <w:t>економіки країн Європи. Первинний сектор економіки. Добувна проми</w:t>
            </w:r>
            <w:r w:rsidRPr="004F6844">
              <w:rPr>
                <w:color w:val="000000"/>
                <w:sz w:val="22"/>
                <w:szCs w:val="22"/>
              </w:rPr>
              <w:t>с</w:t>
            </w:r>
            <w:r w:rsidRPr="004F6844">
              <w:rPr>
                <w:color w:val="000000"/>
                <w:sz w:val="22"/>
                <w:szCs w:val="22"/>
              </w:rPr>
              <w:t>ловість: основні райони видобування палива, рудної та нерудної сировини. Сільське госп</w:t>
            </w:r>
            <w:r w:rsidRPr="004F6844">
              <w:rPr>
                <w:color w:val="000000"/>
                <w:sz w:val="22"/>
                <w:szCs w:val="22"/>
              </w:rPr>
              <w:t>о</w:t>
            </w:r>
            <w:r w:rsidRPr="004F6844">
              <w:rPr>
                <w:color w:val="000000"/>
                <w:sz w:val="22"/>
                <w:szCs w:val="22"/>
              </w:rPr>
              <w:t>дарство. Лісове господарство.</w:t>
            </w:r>
          </w:p>
          <w:p w:rsidR="00E305BE" w:rsidRPr="004A6D42" w:rsidRDefault="00E305BE" w:rsidP="00DA1DDE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8.(6)   </w:t>
            </w:r>
            <w:r w:rsidRPr="004A6D42">
              <w:rPr>
                <w:color w:val="000000"/>
                <w:sz w:val="22"/>
                <w:szCs w:val="22"/>
              </w:rPr>
              <w:t>Вторинний сектор економіки. Переробна промисловість. Основні регіони промисловості. Реіндустріалізація.</w:t>
            </w:r>
          </w:p>
          <w:p w:rsidR="00E305BE" w:rsidRPr="004A6D42" w:rsidRDefault="00E305BE" w:rsidP="00DF2F67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A6D4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9.(7)</w:t>
            </w:r>
            <w:r w:rsidRPr="004A6D42">
              <w:rPr>
                <w:color w:val="000000"/>
                <w:sz w:val="22"/>
                <w:szCs w:val="22"/>
              </w:rPr>
              <w:t xml:space="preserve">    Третинний сектор економіки. Сфера п</w:t>
            </w:r>
            <w:r w:rsidRPr="004A6D42">
              <w:rPr>
                <w:color w:val="000000"/>
                <w:sz w:val="22"/>
                <w:szCs w:val="22"/>
              </w:rPr>
              <w:t>о</w:t>
            </w:r>
            <w:r w:rsidRPr="004A6D42">
              <w:rPr>
                <w:color w:val="000000"/>
                <w:sz w:val="22"/>
                <w:szCs w:val="22"/>
              </w:rPr>
              <w:t>слуг. Найважливіші міжнародні транспортні к</w:t>
            </w:r>
            <w:r w:rsidRPr="004A6D42">
              <w:rPr>
                <w:color w:val="000000"/>
                <w:sz w:val="22"/>
                <w:szCs w:val="22"/>
              </w:rPr>
              <w:t>о</w:t>
            </w:r>
            <w:r w:rsidRPr="004A6D42">
              <w:rPr>
                <w:color w:val="000000"/>
                <w:sz w:val="22"/>
                <w:szCs w:val="22"/>
              </w:rPr>
              <w:lastRenderedPageBreak/>
              <w:t>ридори та вузли. Зв’язки України з країнами Є</w:t>
            </w:r>
            <w:r w:rsidRPr="004A6D42">
              <w:rPr>
                <w:color w:val="000000"/>
                <w:sz w:val="22"/>
                <w:szCs w:val="22"/>
              </w:rPr>
              <w:t>в</w:t>
            </w:r>
            <w:r w:rsidRPr="004A6D42">
              <w:rPr>
                <w:color w:val="000000"/>
                <w:sz w:val="22"/>
                <w:szCs w:val="22"/>
              </w:rPr>
              <w:t xml:space="preserve">ропи. </w:t>
            </w:r>
          </w:p>
          <w:p w:rsidR="00E305BE" w:rsidRPr="004F6844" w:rsidRDefault="00E305BE" w:rsidP="00B530A8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E305BE" w:rsidRPr="004F6844" w:rsidRDefault="005F5970" w:rsidP="001126FE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53881">
              <w:rPr>
                <w:b/>
                <w:color w:val="000000"/>
                <w:sz w:val="22"/>
                <w:szCs w:val="22"/>
                <w:lang w:val="ru-RU"/>
              </w:rPr>
              <w:t>10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. (8)</w:t>
            </w:r>
            <w:r w:rsidR="00463F96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E305BE" w:rsidRPr="004F6844">
              <w:rPr>
                <w:b/>
                <w:color w:val="000000"/>
                <w:sz w:val="22"/>
                <w:szCs w:val="22"/>
              </w:rPr>
              <w:t>Практична робота</w:t>
            </w:r>
          </w:p>
          <w:p w:rsidR="00E305BE" w:rsidRDefault="00E305BE" w:rsidP="001126FE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>1.</w:t>
            </w:r>
            <w:r w:rsidRPr="004F6844">
              <w:rPr>
                <w:color w:val="000000"/>
                <w:sz w:val="22"/>
                <w:szCs w:val="22"/>
              </w:rPr>
              <w:t xml:space="preserve"> Порівняльна характ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еристика структури </w:t>
            </w:r>
            <w:r w:rsidRPr="00370BDF">
              <w:rPr>
                <w:spacing w:val="-4"/>
                <w:kern w:val="20"/>
                <w:sz w:val="22"/>
                <w:szCs w:val="22"/>
              </w:rPr>
              <w:t>пром</w:t>
            </w:r>
            <w:r w:rsidRPr="00370BDF">
              <w:rPr>
                <w:spacing w:val="-4"/>
                <w:kern w:val="20"/>
                <w:sz w:val="22"/>
                <w:szCs w:val="22"/>
              </w:rPr>
              <w:t>и</w:t>
            </w:r>
            <w:r w:rsidRPr="00370BDF">
              <w:rPr>
                <w:spacing w:val="-4"/>
                <w:kern w:val="20"/>
                <w:sz w:val="22"/>
                <w:szCs w:val="22"/>
              </w:rPr>
              <w:t xml:space="preserve">слового виробництва двох </w:t>
            </w:r>
            <w:r w:rsidRPr="00370BDF">
              <w:rPr>
                <w:sz w:val="22"/>
                <w:szCs w:val="22"/>
              </w:rPr>
              <w:t>економічно розвин</w:t>
            </w:r>
            <w:r w:rsidRPr="00370BDF">
              <w:rPr>
                <w:sz w:val="22"/>
                <w:szCs w:val="22"/>
              </w:rPr>
              <w:t>е</w:t>
            </w:r>
            <w:r w:rsidRPr="00370BDF">
              <w:rPr>
                <w:sz w:val="22"/>
                <w:szCs w:val="22"/>
              </w:rPr>
              <w:t>них невеликих</w:t>
            </w:r>
            <w:r w:rsidRPr="00370BDF">
              <w:rPr>
                <w:spacing w:val="-4"/>
                <w:kern w:val="20"/>
                <w:sz w:val="22"/>
                <w:szCs w:val="22"/>
              </w:rPr>
              <w:t xml:space="preserve"> </w:t>
            </w:r>
            <w:r w:rsidRPr="00370BDF">
              <w:rPr>
                <w:sz w:val="22"/>
                <w:szCs w:val="22"/>
              </w:rPr>
              <w:t>країн</w:t>
            </w:r>
            <w:r w:rsidRPr="004F6844">
              <w:rPr>
                <w:color w:val="000000"/>
                <w:sz w:val="22"/>
                <w:szCs w:val="22"/>
              </w:rPr>
              <w:t xml:space="preserve"> Європи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</w:rPr>
              <w:t>(на вибір учнів).</w:t>
            </w:r>
          </w:p>
          <w:p w:rsidR="00E305BE" w:rsidRPr="004F6844" w:rsidRDefault="00E305BE" w:rsidP="001126FE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E305BE" w:rsidRPr="004F6844" w:rsidRDefault="00E305BE" w:rsidP="001126FE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>Орієнтовні теми для досліджень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</w:rPr>
              <w:t>(за вибором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</w:rPr>
              <w:t>учня/учениці)</w:t>
            </w:r>
          </w:p>
          <w:p w:rsidR="00E305BE" w:rsidRPr="004F6844" w:rsidRDefault="00E305BE" w:rsidP="001126FE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>1. Інтеграційні та дезінтеграційні процеси у Є</w:t>
            </w:r>
            <w:r w:rsidRPr="004F6844">
              <w:rPr>
                <w:color w:val="000000"/>
                <w:sz w:val="22"/>
                <w:szCs w:val="22"/>
              </w:rPr>
              <w:t>в</w:t>
            </w:r>
            <w:r w:rsidRPr="004F6844">
              <w:rPr>
                <w:color w:val="000000"/>
                <w:sz w:val="22"/>
                <w:szCs w:val="22"/>
              </w:rPr>
              <w:t>ропі.</w:t>
            </w:r>
          </w:p>
          <w:p w:rsidR="00E305BE" w:rsidRPr="004F6844" w:rsidRDefault="00E305BE" w:rsidP="00F0361F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>2. Відновна електроенергетика в країнах Євр</w:t>
            </w:r>
            <w:r w:rsidRPr="004F6844">
              <w:rPr>
                <w:color w:val="000000"/>
                <w:sz w:val="22"/>
                <w:szCs w:val="22"/>
              </w:rPr>
              <w:t>о</w:t>
            </w:r>
            <w:r w:rsidRPr="004F6844">
              <w:rPr>
                <w:color w:val="000000"/>
                <w:sz w:val="22"/>
                <w:szCs w:val="22"/>
              </w:rPr>
              <w:t>пи: регіональні особливості та відмінності.</w:t>
            </w:r>
          </w:p>
          <w:p w:rsidR="00E305BE" w:rsidRDefault="00E305BE" w:rsidP="00C16470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4F6844">
              <w:rPr>
                <w:color w:val="000000"/>
                <w:sz w:val="22"/>
                <w:szCs w:val="22"/>
              </w:rPr>
              <w:t>3. Структура й</w:t>
            </w:r>
            <w:r>
              <w:rPr>
                <w:color w:val="000000"/>
                <w:sz w:val="22"/>
                <w:szCs w:val="22"/>
              </w:rPr>
              <w:t xml:space="preserve"> просторова</w:t>
            </w:r>
            <w:r w:rsidRPr="004F6844">
              <w:rPr>
                <w:color w:val="000000"/>
                <w:sz w:val="22"/>
                <w:szCs w:val="22"/>
              </w:rPr>
              <w:t xml:space="preserve"> організація виробн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цтва чорних металів у країнах Європи.</w:t>
            </w:r>
          </w:p>
          <w:p w:rsidR="00826652" w:rsidRDefault="00826652" w:rsidP="00C16470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826652" w:rsidRPr="007C7068" w:rsidRDefault="00826652" w:rsidP="00C16470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7C7068">
              <w:rPr>
                <w:b/>
                <w:color w:val="000000"/>
                <w:sz w:val="22"/>
                <w:szCs w:val="22"/>
                <w:lang w:val="ru-RU"/>
              </w:rPr>
              <w:t>ТО 1</w:t>
            </w:r>
          </w:p>
        </w:tc>
        <w:tc>
          <w:tcPr>
            <w:tcW w:w="765" w:type="dxa"/>
            <w:gridSpan w:val="7"/>
            <w:tcBorders>
              <w:right w:val="single" w:sz="4" w:space="0" w:color="auto"/>
            </w:tcBorders>
          </w:tcPr>
          <w:p w:rsidR="00E305BE" w:rsidRDefault="00E305BE" w:rsidP="00CA1F8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</w:tcPr>
          <w:p w:rsidR="00E305BE" w:rsidRDefault="00E305BE" w:rsidP="00CA1F8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305BE" w:rsidRDefault="00E305BE" w:rsidP="00CA1F8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305BE" w:rsidRDefault="00E305BE" w:rsidP="00CA1F8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305BE" w:rsidRDefault="00E305BE" w:rsidP="00CA1F8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6652" w:rsidRPr="004F6844" w:rsidTr="00826652">
        <w:tc>
          <w:tcPr>
            <w:tcW w:w="486" w:type="dxa"/>
          </w:tcPr>
          <w:p w:rsidR="00826652" w:rsidRPr="004F6844" w:rsidRDefault="00826652" w:rsidP="00B530A8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10" w:type="dxa"/>
          </w:tcPr>
          <w:p w:rsidR="00826652" w:rsidRPr="00826652" w:rsidRDefault="005F5970" w:rsidP="00550E93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788" w:type="dxa"/>
            <w:gridSpan w:val="3"/>
          </w:tcPr>
          <w:p w:rsidR="00826652" w:rsidRPr="004F6844" w:rsidRDefault="00826652" w:rsidP="00B530A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b/>
                <w:color w:val="000000"/>
                <w:sz w:val="24"/>
                <w:szCs w:val="24"/>
              </w:rPr>
              <w:t>Тема 2. Країни Європи</w:t>
            </w:r>
          </w:p>
        </w:tc>
        <w:tc>
          <w:tcPr>
            <w:tcW w:w="750" w:type="dxa"/>
            <w:gridSpan w:val="6"/>
            <w:tcBorders>
              <w:right w:val="single" w:sz="4" w:space="0" w:color="auto"/>
            </w:tcBorders>
          </w:tcPr>
          <w:p w:rsidR="00826652" w:rsidRPr="004F6844" w:rsidRDefault="00826652" w:rsidP="00B530A8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</w:tcPr>
          <w:p w:rsidR="00826652" w:rsidRPr="004F6844" w:rsidRDefault="00826652" w:rsidP="00B530A8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6652" w:rsidRPr="004F6844" w:rsidRDefault="00826652" w:rsidP="00B530A8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6652" w:rsidRPr="004F6844" w:rsidRDefault="00826652" w:rsidP="00B530A8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6652" w:rsidRPr="004F6844" w:rsidRDefault="00826652" w:rsidP="00B530A8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</w:tcPr>
          <w:p w:rsidR="00826652" w:rsidRPr="004F6844" w:rsidRDefault="00826652" w:rsidP="0024430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826652" w:rsidRPr="004F6844" w:rsidRDefault="00826652" w:rsidP="0024430B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826652" w:rsidRPr="004F6844" w:rsidRDefault="00826652" w:rsidP="0024430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Знаннєвий компонент:</w:t>
            </w:r>
          </w:p>
          <w:p w:rsidR="00826652" w:rsidRPr="004F6844" w:rsidRDefault="00826652" w:rsidP="008007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азиває</w:t>
            </w: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основні показники, які визначають місце країни у регіоні та світі; домінуючі складники третинного, вторинного та пе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lastRenderedPageBreak/>
              <w:t>винного секторів економіки країн високор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звинених та середньорозвинених країн;</w:t>
            </w:r>
          </w:p>
          <w:p w:rsidR="00826652" w:rsidRPr="004F6844" w:rsidRDefault="00826652" w:rsidP="008007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наводить приклади</w:t>
            </w:r>
            <w:r w:rsidRPr="009B192C">
              <w:rPr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промислових виро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б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ництв та послуг, що міжнародну спеціаліз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цію окремих європейських країн;</w:t>
            </w:r>
          </w:p>
          <w:p w:rsidR="00826652" w:rsidRPr="004F6844" w:rsidRDefault="00826652" w:rsidP="008007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показує на карті</w:t>
            </w:r>
            <w:r w:rsidRPr="009B192C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найбільші міста країн, св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тові міста, промислові райони, найбільші морські порти, аеропорти, фінансові та т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ристичні центри країн.</w:t>
            </w:r>
          </w:p>
          <w:p w:rsidR="00826652" w:rsidRPr="004F6844" w:rsidRDefault="00826652" w:rsidP="0024430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br/>
            </w: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826652" w:rsidRPr="004F6844" w:rsidRDefault="00826652" w:rsidP="008007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складає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комплексну економіко-географічну характеристику Німеччини, Франції, Вел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кої Британії, Італії, Польщі, Білорусі, Росії;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B4A5B">
              <w:rPr>
                <w:sz w:val="22"/>
                <w:szCs w:val="22"/>
                <w:lang w:val="uk-UA"/>
              </w:rPr>
              <w:t>картосхему просторової організації екон</w:t>
            </w:r>
            <w:r w:rsidRPr="00BB4A5B">
              <w:rPr>
                <w:sz w:val="22"/>
                <w:szCs w:val="22"/>
                <w:lang w:val="uk-UA"/>
              </w:rPr>
              <w:t>о</w:t>
            </w:r>
            <w:r w:rsidRPr="00BB4A5B">
              <w:rPr>
                <w:sz w:val="22"/>
                <w:szCs w:val="22"/>
                <w:lang w:val="uk-UA"/>
              </w:rPr>
              <w:t>міки країни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826652" w:rsidRPr="004F6844" w:rsidRDefault="00826652" w:rsidP="008007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знаходить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та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систематизує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необхідну 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формацію для характеристики країни;</w:t>
            </w:r>
          </w:p>
          <w:p w:rsidR="00826652" w:rsidRPr="004F6844" w:rsidRDefault="00826652" w:rsidP="008007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використовує</w:t>
            </w: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тематичні карти для обґру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тування особливостей системи розселення та розміщення виробництва товарів і послуг у межах країни; рейтинги показників соці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льно-економічного розвитку країн для 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б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ґрунтування їхнього місця у світі та регіоні;</w:t>
            </w:r>
          </w:p>
          <w:p w:rsidR="00826652" w:rsidRDefault="00826652" w:rsidP="008007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пояснює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особливості спеціалізації сільськ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го господарства та розміщення основних регіонів промисловості;</w:t>
            </w:r>
          </w:p>
          <w:p w:rsidR="00826652" w:rsidRPr="00BB4A5B" w:rsidRDefault="00826652" w:rsidP="008007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i/>
                <w:iCs/>
                <w:color w:val="000000"/>
                <w:spacing w:val="-8"/>
                <w:kern w:val="20"/>
                <w:sz w:val="22"/>
                <w:szCs w:val="22"/>
                <w:lang w:val="uk-UA"/>
              </w:rPr>
              <w:t>бґрунтовує</w:t>
            </w:r>
            <w:r>
              <w:rPr>
                <w:i/>
                <w:iCs/>
                <w:color w:val="000000"/>
                <w:spacing w:val="-8"/>
                <w:kern w:val="2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pacing w:val="-8"/>
                <w:kern w:val="20"/>
                <w:sz w:val="22"/>
                <w:szCs w:val="22"/>
                <w:lang w:val="uk-UA"/>
              </w:rPr>
              <w:t xml:space="preserve">особливості структури експорту й </w:t>
            </w:r>
            <w:r>
              <w:rPr>
                <w:color w:val="000000"/>
                <w:spacing w:val="-8"/>
                <w:kern w:val="2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pacing w:val="-8"/>
                <w:kern w:val="20"/>
                <w:sz w:val="22"/>
                <w:szCs w:val="22"/>
                <w:lang w:val="uk-UA"/>
              </w:rPr>
              <w:t>імпорту товарів та послуг країн</w:t>
            </w:r>
            <w:r w:rsidRPr="004F6844">
              <w:rPr>
                <w:color w:val="000000"/>
                <w:spacing w:val="-6"/>
                <w:kern w:val="20"/>
                <w:sz w:val="22"/>
                <w:szCs w:val="22"/>
                <w:lang w:val="uk-UA"/>
              </w:rPr>
              <w:t xml:space="preserve"> Європи</w:t>
            </w:r>
            <w:r w:rsidRPr="00CC2CB3">
              <w:rPr>
                <w:iCs/>
                <w:sz w:val="22"/>
                <w:szCs w:val="22"/>
                <w:lang w:val="uk-UA"/>
              </w:rPr>
              <w:t>.</w:t>
            </w:r>
          </w:p>
          <w:p w:rsidR="00826652" w:rsidRPr="004F6844" w:rsidRDefault="00826652" w:rsidP="008007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8007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az-Cyrl-AZ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az-Cyrl-AZ"/>
              </w:rPr>
              <w:t>Оцінно-ціннісний компонент:</w:t>
            </w:r>
          </w:p>
          <w:p w:rsidR="00826652" w:rsidRPr="004F6844" w:rsidRDefault="00826652" w:rsidP="00800780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az-Cyrl-AZ"/>
              </w:rPr>
              <w:t xml:space="preserve">робить висновки </w:t>
            </w:r>
            <w:r w:rsidRPr="004F6844">
              <w:rPr>
                <w:color w:val="000000"/>
                <w:sz w:val="22"/>
                <w:szCs w:val="22"/>
                <w:lang w:val="az-Cyrl-AZ"/>
              </w:rPr>
              <w:t>про причини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нерівномі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ності економічного розвитку окремих рай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нів у межах країни;</w:t>
            </w:r>
          </w:p>
          <w:p w:rsidR="00826652" w:rsidRPr="004F6844" w:rsidRDefault="00826652" w:rsidP="00800780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оцінює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вплив ТНК на економіку країн рег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ону; </w:t>
            </w:r>
          </w:p>
          <w:p w:rsidR="00826652" w:rsidRPr="004F6844" w:rsidRDefault="00826652" w:rsidP="00800780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прогнозує</w:t>
            </w: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перспективи розширення екон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мічних зв’язків України з країнами Європи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в рамках Угоди про асоціацію між Укра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ї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ною та Європейським Союзом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826652" w:rsidRPr="004F6844" w:rsidRDefault="00826652" w:rsidP="00D307B5">
            <w:pPr>
              <w:pStyle w:val="TableText"/>
              <w:spacing w:before="0"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347" w:type="dxa"/>
          </w:tcPr>
          <w:p w:rsidR="00826652" w:rsidRPr="004F6844" w:rsidRDefault="005F5970" w:rsidP="0024430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iCs/>
                <w:color w:val="000000"/>
                <w:sz w:val="22"/>
                <w:szCs w:val="22"/>
                <w:lang w:val="ru-RU"/>
              </w:rPr>
              <w:t>1</w:t>
            </w:r>
            <w:r w:rsidR="00826652" w:rsidRPr="00826652">
              <w:rPr>
                <w:iCs/>
                <w:color w:val="000000"/>
                <w:sz w:val="22"/>
                <w:szCs w:val="22"/>
              </w:rPr>
              <w:t>.</w:t>
            </w:r>
            <w:r w:rsidR="00826652">
              <w:rPr>
                <w:iCs/>
                <w:color w:val="000000"/>
                <w:sz w:val="22"/>
                <w:szCs w:val="22"/>
                <w:lang w:val="ru-RU"/>
              </w:rPr>
              <w:t xml:space="preserve"> (1)</w:t>
            </w:r>
            <w:r w:rsidR="00826652">
              <w:rPr>
                <w:i/>
                <w:iCs/>
                <w:color w:val="000000"/>
                <w:sz w:val="22"/>
                <w:szCs w:val="22"/>
              </w:rPr>
              <w:t xml:space="preserve">    </w:t>
            </w:r>
            <w:r w:rsidR="00826652" w:rsidRPr="004F6844">
              <w:rPr>
                <w:i/>
                <w:iCs/>
                <w:color w:val="000000"/>
                <w:sz w:val="22"/>
                <w:szCs w:val="22"/>
              </w:rPr>
              <w:t>Німеччина</w:t>
            </w:r>
            <w:r w:rsidR="00826652" w:rsidRPr="004F6844">
              <w:rPr>
                <w:color w:val="000000"/>
                <w:sz w:val="22"/>
                <w:szCs w:val="22"/>
              </w:rPr>
              <w:t>. Місце країни у світі та регіоні. Основні чинники, що визначають місце країни у міжнародному поділі праці (МГПП). Система розселення і роль фед</w:t>
            </w:r>
            <w:r w:rsidR="00826652" w:rsidRPr="004F6844">
              <w:rPr>
                <w:color w:val="000000"/>
                <w:sz w:val="22"/>
                <w:szCs w:val="22"/>
              </w:rPr>
              <w:t>е</w:t>
            </w:r>
            <w:r w:rsidR="00826652" w:rsidRPr="004F6844">
              <w:rPr>
                <w:color w:val="000000"/>
                <w:sz w:val="22"/>
                <w:szCs w:val="22"/>
              </w:rPr>
              <w:lastRenderedPageBreak/>
              <w:t>ральних земель в її розвитку.</w:t>
            </w:r>
          </w:p>
          <w:p w:rsidR="00826652" w:rsidRPr="00453881" w:rsidRDefault="00826652" w:rsidP="0024430B">
            <w:pPr>
              <w:pStyle w:val="11"/>
              <w:spacing w:line="240" w:lineRule="auto"/>
              <w:ind w:firstLine="0"/>
              <w:jc w:val="both"/>
              <w:rPr>
                <w:rStyle w:val="xfm84556254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4F6844">
              <w:rPr>
                <w:color w:val="000000"/>
                <w:sz w:val="22"/>
                <w:szCs w:val="22"/>
              </w:rPr>
              <w:t>Особливості суч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асного постіндустріал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ь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ного розвитку країни. </w:t>
            </w:r>
            <w:r w:rsidRPr="004F6844">
              <w:rPr>
                <w:color w:val="000000"/>
                <w:sz w:val="22"/>
                <w:szCs w:val="22"/>
              </w:rPr>
              <w:t>Домінуючі складники третинного сектору.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 Промислові виробни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ц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тва, що визначають міжнародну спеціаліз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а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цію </w:t>
            </w:r>
            <w:r w:rsidRPr="004F6844">
              <w:rPr>
                <w:color w:val="000000"/>
                <w:sz w:val="22"/>
                <w:szCs w:val="22"/>
              </w:rPr>
              <w:t xml:space="preserve">країни. Особливості аграрного сектору. 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Характерні риси просторової організації господарства. Зовнішні економічні зв’язки. Міжнародні зв’язки України з Німеччиною.</w:t>
            </w:r>
          </w:p>
          <w:p w:rsidR="00826652" w:rsidRPr="004F6844" w:rsidRDefault="00826652" w:rsidP="005B6265">
            <w:pPr>
              <w:pStyle w:val="TableText"/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  </w:t>
            </w:r>
            <w:r w:rsidR="005F5970">
              <w:rPr>
                <w:iCs/>
                <w:color w:val="000000"/>
                <w:sz w:val="22"/>
                <w:szCs w:val="22"/>
                <w:lang w:val="uk-UA"/>
              </w:rPr>
              <w:t>12</w:t>
            </w:r>
            <w:r>
              <w:rPr>
                <w:iCs/>
                <w:color w:val="000000"/>
                <w:sz w:val="22"/>
                <w:szCs w:val="22"/>
                <w:lang w:val="uk-UA"/>
              </w:rPr>
              <w:t>.(2)</w:t>
            </w: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 </w:t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Ф</w:t>
            </w:r>
            <w:r w:rsidRPr="004F6844">
              <w:rPr>
                <w:i/>
                <w:iCs/>
                <w:color w:val="000000"/>
                <w:spacing w:val="-6"/>
                <w:kern w:val="20"/>
                <w:sz w:val="22"/>
                <w:szCs w:val="22"/>
                <w:lang w:val="uk-UA"/>
              </w:rPr>
              <w:t>ранція</w:t>
            </w:r>
            <w:r w:rsidRPr="004F6844">
              <w:rPr>
                <w:color w:val="000000"/>
                <w:spacing w:val="-6"/>
                <w:kern w:val="20"/>
                <w:sz w:val="22"/>
                <w:szCs w:val="22"/>
                <w:lang w:val="uk-UA"/>
              </w:rPr>
              <w:t xml:space="preserve">.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Місце країни у світі та регіоні. Основні чинники, що визначають місце країни у міжнародному поділі праці</w:t>
            </w:r>
            <w:r w:rsidRPr="004F6844">
              <w:rPr>
                <w:color w:val="000000"/>
                <w:spacing w:val="-6"/>
                <w:kern w:val="20"/>
                <w:sz w:val="22"/>
                <w:szCs w:val="22"/>
                <w:lang w:val="uk-UA"/>
              </w:rPr>
              <w:t xml:space="preserve">.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Система розселення. Франкофонія.</w:t>
            </w:r>
          </w:p>
          <w:p w:rsidR="00826652" w:rsidRPr="004F6844" w:rsidRDefault="00826652" w:rsidP="007133FE">
            <w:pPr>
              <w:pStyle w:val="TableText"/>
              <w:spacing w:before="0" w:line="240" w:lineRule="auto"/>
              <w:ind w:left="0" w:right="0"/>
              <w:jc w:val="both"/>
              <w:rPr>
                <w:rStyle w:val="xfm84556254"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    Особливості суч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>асного постіндустріал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>ь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 xml:space="preserve">ного розвитку країни.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Домінуючі складники третинного сектору. 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>Промислові виробни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>ц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>тва, що визначають міжнародну спеціаліз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 xml:space="preserve">цію країни.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Особливості аграрного сектору. 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Характерні риси просторової організації господарства.</w:t>
            </w:r>
            <w:r w:rsidRPr="00E838CD">
              <w:rPr>
                <w:rStyle w:val="xfm84556254"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 xml:space="preserve">Зовнішні економічні зв’язки. Міжнародні зв’язки України з Францією. </w:t>
            </w:r>
          </w:p>
          <w:p w:rsidR="00826652" w:rsidRPr="004F6844" w:rsidRDefault="00826652" w:rsidP="00527456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5F5970">
              <w:rPr>
                <w:iCs/>
                <w:color w:val="000000"/>
                <w:sz w:val="22"/>
                <w:szCs w:val="22"/>
                <w:lang w:val="ru-RU"/>
              </w:rPr>
              <w:t>13</w:t>
            </w:r>
            <w:r>
              <w:rPr>
                <w:iCs/>
                <w:color w:val="000000"/>
                <w:sz w:val="22"/>
                <w:szCs w:val="22"/>
                <w:lang w:val="ru-RU"/>
              </w:rPr>
              <w:t>.(3)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F6844">
              <w:rPr>
                <w:i/>
                <w:iCs/>
                <w:color w:val="000000"/>
                <w:sz w:val="22"/>
                <w:szCs w:val="22"/>
              </w:rPr>
              <w:t>Велика Британія</w:t>
            </w:r>
            <w:r w:rsidRPr="004F6844">
              <w:rPr>
                <w:color w:val="000000"/>
                <w:sz w:val="22"/>
                <w:szCs w:val="22"/>
              </w:rPr>
              <w:t>. Місце країни у світі та регіоні. Основні чинники, що в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значають місце країни у міжнародному п</w:t>
            </w:r>
            <w:r w:rsidRPr="004F6844">
              <w:rPr>
                <w:color w:val="000000"/>
                <w:sz w:val="22"/>
                <w:szCs w:val="22"/>
              </w:rPr>
              <w:t>о</w:t>
            </w:r>
            <w:r w:rsidRPr="004F6844">
              <w:rPr>
                <w:color w:val="000000"/>
                <w:sz w:val="22"/>
                <w:szCs w:val="22"/>
              </w:rPr>
              <w:t>ділі праці. Система розселення. Співдру</w:t>
            </w:r>
            <w:r w:rsidRPr="004F6844">
              <w:rPr>
                <w:color w:val="000000"/>
                <w:sz w:val="22"/>
                <w:szCs w:val="22"/>
              </w:rPr>
              <w:t>ж</w:t>
            </w:r>
            <w:r w:rsidRPr="004F6844">
              <w:rPr>
                <w:color w:val="000000"/>
                <w:sz w:val="22"/>
                <w:szCs w:val="22"/>
              </w:rPr>
              <w:t>ність націй.</w:t>
            </w:r>
          </w:p>
          <w:p w:rsidR="00826652" w:rsidRPr="004F6844" w:rsidRDefault="00826652" w:rsidP="00527456">
            <w:pPr>
              <w:pStyle w:val="11"/>
              <w:spacing w:line="240" w:lineRule="auto"/>
              <w:ind w:firstLine="0"/>
              <w:jc w:val="both"/>
              <w:rPr>
                <w:rStyle w:val="xfm84556254"/>
                <w:color w:val="000000"/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 xml:space="preserve">     Особливості суч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асного постіндустріал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ь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ного розвитку країни. </w:t>
            </w:r>
            <w:r w:rsidRPr="004F6844">
              <w:rPr>
                <w:color w:val="000000"/>
                <w:sz w:val="22"/>
                <w:szCs w:val="22"/>
              </w:rPr>
              <w:t xml:space="preserve">Домінуючі складові третинного сектору. 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Промислові виробни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ц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тва, що визначають міжнародну спеціаліз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а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цію країни</w:t>
            </w:r>
            <w:r w:rsidRPr="004F6844">
              <w:rPr>
                <w:color w:val="000000"/>
                <w:sz w:val="22"/>
                <w:szCs w:val="22"/>
              </w:rPr>
              <w:t xml:space="preserve">. Особливості аграрного сектору. 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Характерні риси просторової організації господарства. Зовнішні економічні зв’язки. Міжнародні зв’язки України з Великою Британією.</w:t>
            </w:r>
          </w:p>
          <w:p w:rsidR="00826652" w:rsidRPr="004F6844" w:rsidRDefault="00826652" w:rsidP="000139B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5F5970">
              <w:rPr>
                <w:iCs/>
                <w:color w:val="000000"/>
                <w:sz w:val="22"/>
                <w:szCs w:val="22"/>
              </w:rPr>
              <w:t>1</w:t>
            </w:r>
            <w:r w:rsidR="005F5970" w:rsidRPr="00453881">
              <w:rPr>
                <w:iCs/>
                <w:color w:val="000000"/>
                <w:sz w:val="22"/>
                <w:szCs w:val="22"/>
              </w:rPr>
              <w:t>4</w:t>
            </w:r>
            <w:r w:rsidRPr="00826652">
              <w:rPr>
                <w:iCs/>
                <w:color w:val="000000"/>
                <w:sz w:val="22"/>
                <w:szCs w:val="22"/>
              </w:rPr>
              <w:t xml:space="preserve">. </w:t>
            </w:r>
            <w:r w:rsidRPr="00453881">
              <w:rPr>
                <w:iCs/>
                <w:color w:val="000000"/>
                <w:sz w:val="22"/>
                <w:szCs w:val="22"/>
              </w:rPr>
              <w:t>(4)</w:t>
            </w:r>
            <w:r w:rsidRPr="004F6844">
              <w:rPr>
                <w:i/>
                <w:iCs/>
                <w:color w:val="000000"/>
                <w:sz w:val="22"/>
                <w:szCs w:val="22"/>
              </w:rPr>
              <w:t xml:space="preserve">    Італія</w:t>
            </w:r>
            <w:r w:rsidRPr="004F6844">
              <w:rPr>
                <w:color w:val="000000"/>
                <w:sz w:val="22"/>
                <w:szCs w:val="22"/>
              </w:rPr>
              <w:t>. Місце країни у світі та регіоні. Основні чинники, що визначають місце країни у міжнародному поділі праці. Система розселення.</w:t>
            </w:r>
          </w:p>
          <w:p w:rsidR="00826652" w:rsidRPr="004F6844" w:rsidRDefault="00826652" w:rsidP="000139B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4F6844">
              <w:rPr>
                <w:color w:val="000000"/>
                <w:sz w:val="22"/>
                <w:szCs w:val="22"/>
              </w:rPr>
              <w:t>Особливості суч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асного постіндустріал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ь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ного розвитку країни</w:t>
            </w:r>
            <w:r w:rsidRPr="004F6844">
              <w:rPr>
                <w:color w:val="000000"/>
                <w:sz w:val="22"/>
                <w:szCs w:val="22"/>
              </w:rPr>
              <w:t xml:space="preserve">. Домінуючі складові третинного сектору. 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Промислові виробни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ц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тва, що визначають міжнародну спеціаліз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а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цію </w:t>
            </w:r>
            <w:r w:rsidRPr="004F6844">
              <w:rPr>
                <w:color w:val="000000"/>
                <w:sz w:val="22"/>
                <w:szCs w:val="22"/>
              </w:rPr>
              <w:t>країни. Спеціалізація аграрного сект</w:t>
            </w:r>
            <w:r w:rsidRPr="004F6844">
              <w:rPr>
                <w:color w:val="000000"/>
                <w:sz w:val="22"/>
                <w:szCs w:val="22"/>
              </w:rPr>
              <w:t>о</w:t>
            </w:r>
            <w:r w:rsidRPr="004F6844">
              <w:rPr>
                <w:color w:val="000000"/>
                <w:sz w:val="22"/>
                <w:szCs w:val="22"/>
              </w:rPr>
              <w:t xml:space="preserve">ру. 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Характерні риси просторової організ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а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ції господарства.</w:t>
            </w:r>
            <w:r w:rsidRPr="00E838CD">
              <w:rPr>
                <w:rStyle w:val="xfm84556254"/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Зовнішні економічні зв’язки. Міжнародні зв’язки України з Іт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а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лією.</w:t>
            </w:r>
          </w:p>
          <w:p w:rsidR="00826652" w:rsidRPr="004F6844" w:rsidRDefault="00826652" w:rsidP="0024430B">
            <w:pPr>
              <w:pStyle w:val="FR2"/>
              <w:ind w:firstLine="0"/>
              <w:jc w:val="both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  <w:sz w:val="22"/>
                <w:szCs w:val="22"/>
              </w:rPr>
              <w:t xml:space="preserve">   </w:t>
            </w:r>
            <w:r w:rsidR="005F5970">
              <w:rPr>
                <w:b w:val="0"/>
                <w:color w:val="000000"/>
                <w:sz w:val="22"/>
                <w:szCs w:val="22"/>
              </w:rPr>
              <w:t>1</w:t>
            </w:r>
            <w:r w:rsidR="005F5970">
              <w:rPr>
                <w:b w:val="0"/>
                <w:color w:val="000000"/>
                <w:sz w:val="22"/>
                <w:szCs w:val="22"/>
                <w:lang w:val="ru-RU"/>
              </w:rPr>
              <w:t>5</w:t>
            </w:r>
            <w:r w:rsidRPr="00826652">
              <w:rPr>
                <w:b w:val="0"/>
                <w:color w:val="000000"/>
                <w:sz w:val="22"/>
                <w:szCs w:val="22"/>
              </w:rPr>
              <w:t>.</w:t>
            </w:r>
            <w:r>
              <w:rPr>
                <w:b w:val="0"/>
                <w:color w:val="000000"/>
                <w:sz w:val="22"/>
                <w:szCs w:val="22"/>
                <w:lang w:val="ru-RU"/>
              </w:rPr>
              <w:t xml:space="preserve"> (5)</w:t>
            </w:r>
            <w:r>
              <w:rPr>
                <w:b w:val="0"/>
                <w:i/>
                <w:color w:val="000000"/>
                <w:sz w:val="22"/>
                <w:szCs w:val="22"/>
              </w:rPr>
              <w:t xml:space="preserve">  </w:t>
            </w:r>
            <w:r w:rsidRPr="004F6844">
              <w:rPr>
                <w:b w:val="0"/>
                <w:i/>
                <w:color w:val="000000"/>
                <w:sz w:val="22"/>
                <w:szCs w:val="22"/>
              </w:rPr>
              <w:t xml:space="preserve">Польща. </w:t>
            </w:r>
            <w:r w:rsidRPr="004F6844">
              <w:rPr>
                <w:b w:val="0"/>
                <w:color w:val="000000"/>
                <w:sz w:val="22"/>
                <w:szCs w:val="22"/>
              </w:rPr>
              <w:t>Місце країни у світі та регіоні. Основні чинники, що визначають місце країни у міжнародному поділі праці. Система розселення. Прискорений розв</w:t>
            </w:r>
            <w:r w:rsidRPr="004F6844">
              <w:rPr>
                <w:b w:val="0"/>
                <w:color w:val="000000"/>
                <w:sz w:val="22"/>
                <w:szCs w:val="22"/>
              </w:rPr>
              <w:t>и</w:t>
            </w:r>
            <w:r w:rsidRPr="004F6844">
              <w:rPr>
                <w:b w:val="0"/>
                <w:color w:val="000000"/>
                <w:sz w:val="22"/>
                <w:szCs w:val="22"/>
              </w:rPr>
              <w:t>ток третинного сектору, сучасна транспо</w:t>
            </w:r>
            <w:r w:rsidRPr="004F6844">
              <w:rPr>
                <w:b w:val="0"/>
                <w:color w:val="000000"/>
                <w:sz w:val="22"/>
                <w:szCs w:val="22"/>
              </w:rPr>
              <w:t>р</w:t>
            </w:r>
            <w:r w:rsidRPr="004F6844">
              <w:rPr>
                <w:b w:val="0"/>
                <w:color w:val="000000"/>
                <w:sz w:val="22"/>
                <w:szCs w:val="22"/>
              </w:rPr>
              <w:t>тна система країни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. Промислові виробниц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т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ва, що визначають міжнародну спеціалізацію</w:t>
            </w:r>
            <w:r w:rsidRPr="00E838CD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 xml:space="preserve"> </w:t>
            </w:r>
            <w:r w:rsidRPr="004F6844">
              <w:rPr>
                <w:b w:val="0"/>
                <w:color w:val="000000"/>
                <w:sz w:val="22"/>
                <w:szCs w:val="22"/>
              </w:rPr>
              <w:t>країни. Спеціалізація аграрного сектору</w:t>
            </w:r>
            <w:r w:rsidRPr="004F6844">
              <w:rPr>
                <w:b w:val="0"/>
                <w:bCs/>
                <w:color w:val="000000"/>
                <w:sz w:val="22"/>
                <w:szCs w:val="22"/>
              </w:rPr>
              <w:t xml:space="preserve">. </w:t>
            </w:r>
            <w:r w:rsidRPr="004F6844">
              <w:rPr>
                <w:rStyle w:val="xfm84556254"/>
                <w:b w:val="0"/>
                <w:color w:val="000000"/>
                <w:sz w:val="22"/>
                <w:szCs w:val="22"/>
              </w:rPr>
              <w:t>Характерні риси просторової організації господарства</w:t>
            </w:r>
            <w:r w:rsidRPr="004F6844">
              <w:rPr>
                <w:b w:val="0"/>
                <w:color w:val="000000"/>
                <w:sz w:val="22"/>
                <w:szCs w:val="22"/>
              </w:rPr>
              <w:t>. Зовнішні економічні зв’язки. М</w:t>
            </w:r>
            <w:r w:rsidRPr="004F6844">
              <w:rPr>
                <w:rStyle w:val="xfm84556254"/>
                <w:b w:val="0"/>
                <w:color w:val="000000"/>
                <w:sz w:val="22"/>
                <w:szCs w:val="22"/>
              </w:rPr>
              <w:t>іжнародні зв’язки України з Польщею</w:t>
            </w:r>
            <w:r w:rsidRPr="004F6844">
              <w:rPr>
                <w:b w:val="0"/>
                <w:color w:val="000000"/>
                <w:sz w:val="22"/>
                <w:szCs w:val="22"/>
              </w:rPr>
              <w:t>.</w:t>
            </w:r>
          </w:p>
          <w:p w:rsidR="00826652" w:rsidRPr="004F6844" w:rsidRDefault="00826652" w:rsidP="003A0C18">
            <w:pPr>
              <w:pStyle w:val="FR2"/>
              <w:ind w:firstLine="0"/>
              <w:jc w:val="both"/>
              <w:rPr>
                <w:rStyle w:val="xfm84556254"/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  <w:sz w:val="22"/>
                <w:szCs w:val="22"/>
              </w:rPr>
              <w:lastRenderedPageBreak/>
              <w:t xml:space="preserve">  </w:t>
            </w:r>
            <w:r w:rsidR="005F5970">
              <w:rPr>
                <w:b w:val="0"/>
                <w:color w:val="000000"/>
                <w:sz w:val="22"/>
                <w:szCs w:val="22"/>
              </w:rPr>
              <w:t>1</w:t>
            </w:r>
            <w:r w:rsidR="005F5970">
              <w:rPr>
                <w:b w:val="0"/>
                <w:color w:val="000000"/>
                <w:sz w:val="22"/>
                <w:szCs w:val="22"/>
                <w:lang w:val="ru-RU"/>
              </w:rPr>
              <w:t>6</w:t>
            </w:r>
            <w:r w:rsidRPr="00826652">
              <w:rPr>
                <w:b w:val="0"/>
                <w:color w:val="000000"/>
                <w:sz w:val="22"/>
                <w:szCs w:val="22"/>
              </w:rPr>
              <w:t>. (</w:t>
            </w:r>
            <w:r>
              <w:rPr>
                <w:b w:val="0"/>
                <w:color w:val="000000"/>
                <w:sz w:val="22"/>
                <w:szCs w:val="22"/>
                <w:lang w:val="ru-RU"/>
              </w:rPr>
              <w:t>6)</w:t>
            </w:r>
            <w:r>
              <w:rPr>
                <w:b w:val="0"/>
                <w:i/>
                <w:color w:val="000000"/>
                <w:sz w:val="22"/>
                <w:szCs w:val="22"/>
              </w:rPr>
              <w:t xml:space="preserve">   </w:t>
            </w:r>
            <w:r w:rsidRPr="004F6844">
              <w:rPr>
                <w:b w:val="0"/>
                <w:i/>
                <w:color w:val="000000"/>
                <w:sz w:val="22"/>
                <w:szCs w:val="22"/>
              </w:rPr>
              <w:t xml:space="preserve">Білорусь. </w:t>
            </w:r>
            <w:r w:rsidRPr="004F6844">
              <w:rPr>
                <w:b w:val="0"/>
                <w:color w:val="000000"/>
                <w:sz w:val="22"/>
                <w:szCs w:val="22"/>
              </w:rPr>
              <w:t xml:space="preserve">Місце країни у світі та регіоні. Основні чинники, що визначають місце країни у міжнародному поділі праці. Система розселення. 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Промислові виробни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ц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тва, що визначають міжнародну спеціаліз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а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цію</w:t>
            </w:r>
            <w:r w:rsidRPr="00E838CD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 xml:space="preserve"> </w:t>
            </w:r>
            <w:r w:rsidRPr="004F6844">
              <w:rPr>
                <w:b w:val="0"/>
                <w:color w:val="000000"/>
                <w:sz w:val="22"/>
                <w:szCs w:val="22"/>
              </w:rPr>
              <w:t>країни. Спеціалізація сільського госп</w:t>
            </w:r>
            <w:r w:rsidRPr="004F6844">
              <w:rPr>
                <w:b w:val="0"/>
                <w:color w:val="000000"/>
                <w:sz w:val="22"/>
                <w:szCs w:val="22"/>
              </w:rPr>
              <w:t>о</w:t>
            </w:r>
            <w:r w:rsidRPr="004F6844">
              <w:rPr>
                <w:b w:val="0"/>
                <w:color w:val="000000"/>
                <w:sz w:val="22"/>
                <w:szCs w:val="22"/>
              </w:rPr>
              <w:t xml:space="preserve">дарства. Особливості розвитку третинного сектору. </w:t>
            </w:r>
            <w:r w:rsidRPr="004F6844">
              <w:rPr>
                <w:rStyle w:val="xfm84556254"/>
                <w:b w:val="0"/>
                <w:color w:val="000000"/>
                <w:sz w:val="22"/>
                <w:szCs w:val="22"/>
              </w:rPr>
              <w:t>Характерні риси просторової о</w:t>
            </w:r>
            <w:r w:rsidRPr="004F6844">
              <w:rPr>
                <w:rStyle w:val="xfm84556254"/>
                <w:b w:val="0"/>
                <w:color w:val="000000"/>
                <w:sz w:val="22"/>
                <w:szCs w:val="22"/>
              </w:rPr>
              <w:t>р</w:t>
            </w:r>
            <w:r w:rsidRPr="004F6844">
              <w:rPr>
                <w:rStyle w:val="xfm84556254"/>
                <w:b w:val="0"/>
                <w:color w:val="000000"/>
                <w:sz w:val="22"/>
                <w:szCs w:val="22"/>
              </w:rPr>
              <w:t>ганізації господарства. Зовнішні економі</w:t>
            </w:r>
            <w:r w:rsidRPr="004F6844">
              <w:rPr>
                <w:rStyle w:val="xfm84556254"/>
                <w:b w:val="0"/>
                <w:color w:val="000000"/>
                <w:sz w:val="22"/>
                <w:szCs w:val="22"/>
              </w:rPr>
              <w:t>ч</w:t>
            </w:r>
            <w:r w:rsidRPr="004F6844">
              <w:rPr>
                <w:rStyle w:val="xfm84556254"/>
                <w:b w:val="0"/>
                <w:color w:val="000000"/>
                <w:sz w:val="22"/>
                <w:szCs w:val="22"/>
              </w:rPr>
              <w:t>ні зв’язки. Міжнародні зв’язки України з Білоруссю.</w:t>
            </w:r>
          </w:p>
          <w:p w:rsidR="00826652" w:rsidRPr="004F6844" w:rsidRDefault="00826652" w:rsidP="003A0C18">
            <w:pPr>
              <w:pStyle w:val="FR2"/>
              <w:ind w:firstLine="0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4F684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5F5970">
              <w:rPr>
                <w:b w:val="0"/>
                <w:iCs/>
                <w:color w:val="000000"/>
                <w:sz w:val="22"/>
                <w:szCs w:val="22"/>
              </w:rPr>
              <w:t>1</w:t>
            </w:r>
            <w:r w:rsidR="005F5970" w:rsidRPr="00453881">
              <w:rPr>
                <w:b w:val="0"/>
                <w:iCs/>
                <w:color w:val="000000"/>
                <w:sz w:val="22"/>
                <w:szCs w:val="22"/>
              </w:rPr>
              <w:t>7</w:t>
            </w:r>
            <w:r w:rsidRPr="00826652">
              <w:rPr>
                <w:b w:val="0"/>
                <w:iCs/>
                <w:color w:val="000000"/>
                <w:sz w:val="22"/>
                <w:szCs w:val="22"/>
              </w:rPr>
              <w:t>.</w:t>
            </w:r>
            <w:r w:rsidRPr="00453881">
              <w:rPr>
                <w:b w:val="0"/>
                <w:iCs/>
                <w:color w:val="000000"/>
                <w:sz w:val="22"/>
                <w:szCs w:val="22"/>
              </w:rPr>
              <w:t xml:space="preserve"> (7)</w:t>
            </w:r>
            <w:r w:rsidRPr="004F684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   Росія. </w:t>
            </w:r>
            <w:r w:rsidRPr="004F6844">
              <w:rPr>
                <w:b w:val="0"/>
                <w:color w:val="000000"/>
                <w:sz w:val="22"/>
                <w:szCs w:val="22"/>
              </w:rPr>
              <w:t>Місце країни у світі та рег</w:t>
            </w:r>
            <w:r w:rsidRPr="004F6844">
              <w:rPr>
                <w:b w:val="0"/>
                <w:color w:val="000000"/>
                <w:sz w:val="22"/>
                <w:szCs w:val="22"/>
              </w:rPr>
              <w:t>і</w:t>
            </w:r>
            <w:r w:rsidRPr="004F6844">
              <w:rPr>
                <w:b w:val="0"/>
                <w:color w:val="000000"/>
                <w:sz w:val="22"/>
                <w:szCs w:val="22"/>
              </w:rPr>
              <w:t>оні. Основні чинники, що визначають мі</w:t>
            </w:r>
            <w:r w:rsidRPr="004F6844">
              <w:rPr>
                <w:b w:val="0"/>
                <w:color w:val="000000"/>
                <w:sz w:val="22"/>
                <w:szCs w:val="22"/>
              </w:rPr>
              <w:t>с</w:t>
            </w:r>
            <w:r w:rsidRPr="004F6844">
              <w:rPr>
                <w:b w:val="0"/>
                <w:color w:val="000000"/>
                <w:sz w:val="22"/>
                <w:szCs w:val="22"/>
              </w:rPr>
              <w:t>це країни у міжнародному поділі праці. Національний склад населення. Українська діаспора в Росії. Система розселення. Роль Москви у контролі та перерозподілі екон</w:t>
            </w:r>
            <w:r w:rsidRPr="004F6844">
              <w:rPr>
                <w:b w:val="0"/>
                <w:color w:val="000000"/>
                <w:sz w:val="22"/>
                <w:szCs w:val="22"/>
              </w:rPr>
              <w:t>о</w:t>
            </w:r>
            <w:r w:rsidRPr="004F6844">
              <w:rPr>
                <w:b w:val="0"/>
                <w:color w:val="000000"/>
                <w:sz w:val="22"/>
                <w:szCs w:val="22"/>
              </w:rPr>
              <w:t xml:space="preserve">мічних ресурсів країни. 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Промислові виро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б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ництва, що визначають міжнародну спеціал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і</w:t>
            </w:r>
            <w:r w:rsidRPr="004F6844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>зацію</w:t>
            </w:r>
            <w:r w:rsidRPr="009B192C">
              <w:rPr>
                <w:b w:val="0"/>
                <w:color w:val="000000"/>
                <w:spacing w:val="-4"/>
                <w:kern w:val="20"/>
                <w:sz w:val="22"/>
                <w:szCs w:val="22"/>
              </w:rPr>
              <w:t xml:space="preserve"> </w:t>
            </w:r>
            <w:r w:rsidRPr="004F6844">
              <w:rPr>
                <w:b w:val="0"/>
                <w:color w:val="000000"/>
                <w:sz w:val="22"/>
                <w:szCs w:val="22"/>
              </w:rPr>
              <w:t>країни. Спеціалізація сільського го</w:t>
            </w:r>
            <w:r w:rsidRPr="004F6844">
              <w:rPr>
                <w:b w:val="0"/>
                <w:color w:val="000000"/>
                <w:sz w:val="22"/>
                <w:szCs w:val="22"/>
              </w:rPr>
              <w:t>с</w:t>
            </w:r>
            <w:r w:rsidRPr="004F6844">
              <w:rPr>
                <w:b w:val="0"/>
                <w:color w:val="000000"/>
                <w:sz w:val="22"/>
                <w:szCs w:val="22"/>
              </w:rPr>
              <w:t>подарства.</w:t>
            </w:r>
            <w:r w:rsidRPr="009B192C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b w:val="0"/>
                <w:color w:val="000000"/>
                <w:sz w:val="22"/>
                <w:szCs w:val="22"/>
              </w:rPr>
              <w:t>Особливості розвитку трети</w:t>
            </w:r>
            <w:r w:rsidRPr="004F6844">
              <w:rPr>
                <w:b w:val="0"/>
                <w:color w:val="000000"/>
                <w:sz w:val="22"/>
                <w:szCs w:val="22"/>
              </w:rPr>
              <w:t>н</w:t>
            </w:r>
            <w:r w:rsidRPr="004F6844">
              <w:rPr>
                <w:b w:val="0"/>
                <w:color w:val="000000"/>
                <w:sz w:val="22"/>
                <w:szCs w:val="22"/>
              </w:rPr>
              <w:t xml:space="preserve">ного сектору. </w:t>
            </w:r>
            <w:r w:rsidRPr="004F6844">
              <w:rPr>
                <w:rStyle w:val="xfm84556254"/>
                <w:b w:val="0"/>
                <w:color w:val="000000"/>
                <w:sz w:val="22"/>
                <w:szCs w:val="22"/>
              </w:rPr>
              <w:t>Характерні риси просторової організації господарства. Зовнішні екон</w:t>
            </w:r>
            <w:r w:rsidRPr="004F6844">
              <w:rPr>
                <w:rStyle w:val="xfm84556254"/>
                <w:b w:val="0"/>
                <w:color w:val="000000"/>
                <w:sz w:val="22"/>
                <w:szCs w:val="22"/>
              </w:rPr>
              <w:t>о</w:t>
            </w:r>
            <w:r w:rsidRPr="004F6844">
              <w:rPr>
                <w:rStyle w:val="xfm84556254"/>
                <w:b w:val="0"/>
                <w:color w:val="000000"/>
                <w:sz w:val="22"/>
                <w:szCs w:val="22"/>
              </w:rPr>
              <w:t>мічні зв’язки. Міжнародні зв’язки України з Росією</w:t>
            </w:r>
            <w:r w:rsidRPr="004F6844">
              <w:rPr>
                <w:b w:val="0"/>
                <w:color w:val="000000"/>
                <w:sz w:val="22"/>
                <w:szCs w:val="22"/>
              </w:rPr>
              <w:t>.</w:t>
            </w:r>
          </w:p>
          <w:p w:rsidR="00826652" w:rsidRPr="004F6844" w:rsidRDefault="00826652" w:rsidP="009A45AD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826652" w:rsidRPr="004F6844" w:rsidRDefault="005F5970" w:rsidP="009A45AD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5F5970">
              <w:rPr>
                <w:b/>
                <w:color w:val="000000"/>
                <w:sz w:val="22"/>
                <w:szCs w:val="22"/>
              </w:rPr>
              <w:t>18</w:t>
            </w:r>
            <w:r w:rsidR="00826652" w:rsidRPr="005F5970">
              <w:rPr>
                <w:b/>
                <w:color w:val="000000"/>
                <w:sz w:val="22"/>
                <w:szCs w:val="22"/>
              </w:rPr>
              <w:t xml:space="preserve">. (8) </w:t>
            </w:r>
            <w:r w:rsidR="00826652" w:rsidRPr="004F6844">
              <w:rPr>
                <w:b/>
                <w:color w:val="000000"/>
                <w:sz w:val="22"/>
                <w:szCs w:val="22"/>
              </w:rPr>
              <w:t>Практична робота</w:t>
            </w:r>
          </w:p>
          <w:p w:rsidR="005F5970" w:rsidRPr="00453881" w:rsidRDefault="00826652" w:rsidP="005F5970">
            <w:pPr>
              <w:pStyle w:val="12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 xml:space="preserve">2. </w:t>
            </w:r>
            <w:r w:rsidRPr="00361978">
              <w:rPr>
                <w:sz w:val="22"/>
                <w:szCs w:val="22"/>
              </w:rPr>
              <w:t>Складання картосхеми просторової о</w:t>
            </w:r>
            <w:r w:rsidRPr="00361978">
              <w:rPr>
                <w:sz w:val="22"/>
                <w:szCs w:val="22"/>
              </w:rPr>
              <w:t>р</w:t>
            </w:r>
            <w:r w:rsidRPr="00361978">
              <w:rPr>
                <w:sz w:val="22"/>
                <w:szCs w:val="22"/>
              </w:rPr>
              <w:t>ганізації економіки однієї з європейських країн «великої сімки» (за вибором).</w:t>
            </w:r>
          </w:p>
          <w:p w:rsidR="00826652" w:rsidRPr="005F5970" w:rsidRDefault="00826652" w:rsidP="005F5970">
            <w:pPr>
              <w:pStyle w:val="12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ТО 2</w:t>
            </w:r>
          </w:p>
          <w:p w:rsidR="00826652" w:rsidRPr="004F6844" w:rsidRDefault="00826652" w:rsidP="009A45A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 xml:space="preserve">Орієнтовні теми для досліджень </w:t>
            </w:r>
            <w:r w:rsidRPr="004F6844">
              <w:rPr>
                <w:color w:val="000000"/>
                <w:sz w:val="22"/>
                <w:szCs w:val="22"/>
              </w:rPr>
              <w:t>(за в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бором учня/учениці)</w:t>
            </w:r>
          </w:p>
          <w:p w:rsidR="00826652" w:rsidRPr="004F6844" w:rsidRDefault="00826652" w:rsidP="00BD11EA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>1. «Нове обличчя» Руру – постіндустріал</w:t>
            </w:r>
            <w:r w:rsidRPr="004F6844">
              <w:rPr>
                <w:color w:val="000000"/>
                <w:sz w:val="22"/>
                <w:szCs w:val="22"/>
              </w:rPr>
              <w:t>ь</w:t>
            </w:r>
            <w:r w:rsidRPr="004F6844">
              <w:rPr>
                <w:color w:val="000000"/>
                <w:sz w:val="22"/>
                <w:szCs w:val="22"/>
              </w:rPr>
              <w:t>ний розвиток: «зелені» міста замість по</w:t>
            </w:r>
            <w:r w:rsidRPr="004F6844">
              <w:rPr>
                <w:color w:val="000000"/>
                <w:sz w:val="22"/>
                <w:szCs w:val="22"/>
              </w:rPr>
              <w:t>х</w:t>
            </w:r>
            <w:r w:rsidRPr="004F6844">
              <w:rPr>
                <w:color w:val="000000"/>
                <w:sz w:val="22"/>
                <w:szCs w:val="22"/>
              </w:rPr>
              <w:t>мурих ландшафтів.</w:t>
            </w:r>
          </w:p>
          <w:p w:rsidR="00826652" w:rsidRPr="004F6844" w:rsidRDefault="00826652" w:rsidP="00BD11EA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>2. Лондон, Берлін, Париж, Київ: схожість і відмінність сучасного розвитку міст.</w:t>
            </w:r>
          </w:p>
          <w:p w:rsidR="00826652" w:rsidRPr="00DD12A0" w:rsidRDefault="00826652" w:rsidP="00E42988">
            <w:pPr>
              <w:pStyle w:val="11"/>
              <w:spacing w:line="240" w:lineRule="auto"/>
              <w:ind w:firstLine="0"/>
              <w:jc w:val="both"/>
              <w:rPr>
                <w:color w:val="FF0000"/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 xml:space="preserve">3. </w:t>
            </w:r>
            <w:r w:rsidRPr="00361978">
              <w:rPr>
                <w:sz w:val="22"/>
                <w:szCs w:val="22"/>
              </w:rPr>
              <w:t>Кластери в Італії як домінуюча форма організації виробництва товарів і послуг.</w:t>
            </w:r>
          </w:p>
        </w:tc>
        <w:tc>
          <w:tcPr>
            <w:tcW w:w="750" w:type="dxa"/>
            <w:gridSpan w:val="6"/>
            <w:tcBorders>
              <w:right w:val="single" w:sz="4" w:space="0" w:color="auto"/>
            </w:tcBorders>
          </w:tcPr>
          <w:p w:rsidR="00826652" w:rsidRDefault="00826652" w:rsidP="0024430B">
            <w:pPr>
              <w:pStyle w:val="11"/>
              <w:spacing w:line="240" w:lineRule="auto"/>
              <w:ind w:firstLine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</w:tcPr>
          <w:p w:rsidR="00826652" w:rsidRDefault="00826652" w:rsidP="0024430B">
            <w:pPr>
              <w:pStyle w:val="11"/>
              <w:spacing w:line="240" w:lineRule="auto"/>
              <w:ind w:firstLine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24430B">
            <w:pPr>
              <w:pStyle w:val="11"/>
              <w:spacing w:line="240" w:lineRule="auto"/>
              <w:ind w:firstLine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24430B">
            <w:pPr>
              <w:pStyle w:val="11"/>
              <w:spacing w:line="240" w:lineRule="auto"/>
              <w:ind w:firstLine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24430B">
            <w:pPr>
              <w:pStyle w:val="11"/>
              <w:spacing w:line="240" w:lineRule="auto"/>
              <w:ind w:firstLine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5F33" w:rsidRPr="004F6844" w:rsidTr="00E305BE">
        <w:tc>
          <w:tcPr>
            <w:tcW w:w="486" w:type="dxa"/>
            <w:vAlign w:val="center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10" w:type="dxa"/>
            <w:vAlign w:val="center"/>
          </w:tcPr>
          <w:p w:rsidR="00805F33" w:rsidRPr="004F6844" w:rsidRDefault="00805F33" w:rsidP="001A27F9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88" w:type="dxa"/>
            <w:gridSpan w:val="3"/>
            <w:vAlign w:val="center"/>
          </w:tcPr>
          <w:p w:rsidR="00805F33" w:rsidRPr="004F6844" w:rsidRDefault="00805F33" w:rsidP="00DF0E9A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6844">
              <w:rPr>
                <w:b/>
                <w:color w:val="000000"/>
                <w:sz w:val="24"/>
                <w:szCs w:val="24"/>
              </w:rPr>
              <w:t>Розділ IІ. АЗІЯ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DF0E9A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DF0E9A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DF0E9A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DF0E9A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05F33" w:rsidRPr="004F6844" w:rsidTr="00E305BE">
        <w:tc>
          <w:tcPr>
            <w:tcW w:w="486" w:type="dxa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10" w:type="dxa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3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Тема 1.</w:t>
            </w:r>
            <w:r w:rsidRPr="004F6844">
              <w:rPr>
                <w:b/>
                <w:color w:val="000000"/>
                <w:sz w:val="24"/>
                <w:szCs w:val="24"/>
              </w:rPr>
              <w:t xml:space="preserve"> Загальна характеристика Азії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</w:tcPr>
          <w:p w:rsidR="00826652" w:rsidRPr="004F6844" w:rsidRDefault="00826652" w:rsidP="00AC361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826652" w:rsidRPr="004F6844" w:rsidRDefault="00826652" w:rsidP="00AC361D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826652" w:rsidRPr="004F6844" w:rsidRDefault="00826652" w:rsidP="00AC361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</w:t>
            </w:r>
            <w:r w:rsidRPr="004F6844">
              <w:rPr>
                <w:b/>
                <w:bCs/>
                <w:color w:val="000000"/>
                <w:sz w:val="22"/>
                <w:szCs w:val="22"/>
                <w:lang w:val="ru-RU"/>
              </w:rPr>
              <w:t>ий компонент:</w:t>
            </w:r>
          </w:p>
          <w:p w:rsidR="00826652" w:rsidRPr="004F6844" w:rsidRDefault="00826652" w:rsidP="0072082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називає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склад регіону;</w:t>
            </w:r>
          </w:p>
          <w:p w:rsidR="00826652" w:rsidRPr="004F6844" w:rsidRDefault="00826652" w:rsidP="0072082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наводить приклади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країн Азії, що належать до різних типів та підтипів за рівнем екон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мічного розвитку;</w:t>
            </w:r>
          </w:p>
          <w:p w:rsidR="00826652" w:rsidRPr="004F6844" w:rsidRDefault="00826652" w:rsidP="0072082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показує на карті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: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субрегіони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(Західна Азія, Південна Азія, Південно-Східна Азія, Східна Азія, Центральна Азія);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країни Азії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(Китай, Індія, Японія, Ізраїль, Республіка Корея, Сінгапур, Саудівська Аравія, Іран, Казахстан, Туреччина, Грузія, Вірменія, Азербайджан, Туркменістан, У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з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бекистан, Ірак, Пакистан, Сирія, Монг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лія,  Індонезія, Малайзія, Таїланд, Філіпп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ни, Шрі-Ланка, Мальдівські Острови,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lastRenderedPageBreak/>
              <w:t>В’єтнам, КНДР, Афганістан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басейни видобутку нафти і природного г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зу (</w:t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Перська затока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 xml:space="preserve">, </w:t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Центральноазійський, Зондський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кам’яного вугілля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Карагандинський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у К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захстані,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Північно-Східний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у Китаї,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Східний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в Індії), країни зі значним видобутком зал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зних руд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Китай, Індія, Казахстан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), мі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них руд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Казахстан, Монголія, Іран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), олов’яних руд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Китай, Малайзія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), воль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ф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рамових руд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Китай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); райони лісозаготівлі, рекреації;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найбільші промислові райони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Тихоокеа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ський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 Японії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, Північно-Східний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у Китаї,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«Індійський Рур»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Default="00826652" w:rsidP="0087186A">
            <w:pPr>
              <w:pStyle w:val="TableText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світові міста в Азії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Гонконг/Сянган, Сінг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пур, Токіо, Шанхай, Дубай, Пекін, Мумбай, Сеул, Нью-Делі, Стамбул, Бангкок</w:t>
            </w:r>
            <w:r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мегаполіси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Токайдо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 Японії,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 Дельта рі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ч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ки Янцзи, Гонконг/Сянган – Гуанчжоу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 Китаї);</w:t>
            </w:r>
          </w:p>
          <w:p w:rsidR="00826652" w:rsidRDefault="00826652" w:rsidP="0087186A">
            <w:pPr>
              <w:pStyle w:val="TableText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найбільші морські порти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Сінгапур, Нінбо-Чжоушань, Шанхай, Гонконг/Сянган, П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у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сан, Нагоя, Осака, Токіо, Гаосюн, Му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м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бай</w:t>
            </w:r>
            <w:r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Default="00826652" w:rsidP="0087186A">
            <w:pPr>
              <w:pStyle w:val="TableText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аеропорти-хабиу містах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Пекін, Токіо, Го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конг/Сянган, Джакарта, Дубай, Бангкок, Сінгапур, Гуанчжоу, Шанхай, Стамбул</w:t>
            </w:r>
            <w:r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826652" w:rsidRDefault="00826652" w:rsidP="0087186A">
            <w:pPr>
              <w:pStyle w:val="TableText"/>
              <w:numPr>
                <w:ilvl w:val="0"/>
                <w:numId w:val="4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найбільші фінансові центри Азії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Сінгапур, Гонконг/Сянган, Токіо, Сеул, Дубай, Ша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хай</w:t>
            </w:r>
            <w:r>
              <w:rPr>
                <w:color w:val="000000"/>
                <w:sz w:val="22"/>
                <w:szCs w:val="22"/>
                <w:lang w:val="uk-UA"/>
              </w:rPr>
              <w:t>).</w:t>
            </w:r>
          </w:p>
          <w:p w:rsidR="00826652" w:rsidRDefault="00826652" w:rsidP="002A5D8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:rsidR="00826652" w:rsidRPr="002A5D8F" w:rsidRDefault="00826652" w:rsidP="002A5D8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A5D8F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826652" w:rsidRPr="004F6844" w:rsidRDefault="00826652" w:rsidP="0072082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характеризує: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особливості демографічних, урбанізаційних процесів та розміщення 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селення в Азії, основні риси сучасного стану економіки;</w:t>
            </w:r>
          </w:p>
          <w:p w:rsidR="00826652" w:rsidRPr="009822AB" w:rsidRDefault="00826652" w:rsidP="0072082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пояснює </w:t>
            </w:r>
            <w:r w:rsidRPr="009822AB">
              <w:rPr>
                <w:sz w:val="22"/>
                <w:szCs w:val="22"/>
                <w:lang w:val="uk-UA"/>
              </w:rPr>
              <w:t>виникнення міждержавних конфл</w:t>
            </w:r>
            <w:r w:rsidRPr="009822AB">
              <w:rPr>
                <w:sz w:val="22"/>
                <w:szCs w:val="22"/>
                <w:lang w:val="uk-UA"/>
              </w:rPr>
              <w:t>і</w:t>
            </w:r>
            <w:r w:rsidRPr="009822AB">
              <w:rPr>
                <w:sz w:val="22"/>
                <w:szCs w:val="22"/>
                <w:lang w:val="uk-UA"/>
              </w:rPr>
              <w:t>ктів у регіоні;</w:t>
            </w:r>
          </w:p>
          <w:p w:rsidR="00826652" w:rsidRDefault="00826652" w:rsidP="0072082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порівнює: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ресурсозабезпечен</w:t>
            </w:r>
            <w:r>
              <w:rPr>
                <w:color w:val="000000"/>
                <w:sz w:val="22"/>
                <w:szCs w:val="22"/>
                <w:lang w:val="uk-UA"/>
              </w:rPr>
              <w:t>ість,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працер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е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сурсн</w:t>
            </w:r>
            <w:r>
              <w:rPr>
                <w:color w:val="000000"/>
                <w:sz w:val="22"/>
                <w:szCs w:val="22"/>
                <w:lang w:val="uk-UA"/>
              </w:rPr>
              <w:t>ий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потенціал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субрегіонів 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зії</w:t>
            </w:r>
            <w:r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826652" w:rsidRDefault="00826652" w:rsidP="0072082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особливості господарства різних за рівнем економічного розвитку країн Азії;</w:t>
            </w:r>
          </w:p>
          <w:p w:rsidR="00826652" w:rsidRDefault="00826652" w:rsidP="0072082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обґрунтову</w:t>
            </w:r>
            <w:r w:rsidRPr="002C467E">
              <w:rPr>
                <w:i/>
                <w:color w:val="000000"/>
                <w:sz w:val="22"/>
                <w:szCs w:val="22"/>
                <w:lang w:val="uk-UA"/>
              </w:rPr>
              <w:t xml:space="preserve">є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розміщення основних районів видобування мінеральних ресурсів, обро</w:t>
            </w:r>
            <w:r>
              <w:rPr>
                <w:color w:val="000000"/>
                <w:sz w:val="22"/>
                <w:szCs w:val="22"/>
                <w:lang w:val="uk-UA"/>
              </w:rPr>
              <w:t>б</w:t>
            </w:r>
            <w:r>
              <w:rPr>
                <w:color w:val="000000"/>
                <w:sz w:val="22"/>
                <w:szCs w:val="22"/>
                <w:lang w:val="uk-UA"/>
              </w:rPr>
              <w:t>ної промисловості в Азії;</w:t>
            </w:r>
          </w:p>
          <w:p w:rsidR="00826652" w:rsidRPr="009822AB" w:rsidRDefault="00826652" w:rsidP="0072082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sz w:val="22"/>
                <w:szCs w:val="22"/>
                <w:lang w:val="uk-UA"/>
              </w:rPr>
            </w:pPr>
            <w:r w:rsidRPr="009822AB">
              <w:rPr>
                <w:i/>
                <w:sz w:val="22"/>
                <w:szCs w:val="22"/>
                <w:lang w:val="uk-UA"/>
              </w:rPr>
              <w:t>використовує тематичні карти</w:t>
            </w:r>
            <w:r w:rsidRPr="009822AB">
              <w:rPr>
                <w:sz w:val="22"/>
                <w:szCs w:val="22"/>
                <w:lang w:val="uk-UA"/>
              </w:rPr>
              <w:t xml:space="preserve"> для порі</w:t>
            </w:r>
            <w:r w:rsidRPr="009822AB">
              <w:rPr>
                <w:sz w:val="22"/>
                <w:szCs w:val="22"/>
                <w:lang w:val="uk-UA"/>
              </w:rPr>
              <w:t>в</w:t>
            </w:r>
            <w:r w:rsidRPr="009822AB">
              <w:rPr>
                <w:sz w:val="22"/>
                <w:szCs w:val="22"/>
                <w:lang w:val="uk-UA"/>
              </w:rPr>
              <w:t>няння спеціалізації сільського господарства  субрегіонів Азії.</w:t>
            </w:r>
          </w:p>
          <w:p w:rsidR="00826652" w:rsidRPr="004F6844" w:rsidRDefault="00826652" w:rsidP="0072082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72082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az-Cyrl-AZ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az-Cyrl-AZ"/>
              </w:rPr>
              <w:t>Оцінно-ціннісний компонент:</w:t>
            </w:r>
          </w:p>
          <w:p w:rsidR="00826652" w:rsidRPr="004F6844" w:rsidRDefault="00826652" w:rsidP="00720822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az-Cyrl-AZ"/>
              </w:rPr>
              <w:t xml:space="preserve">робить висновки </w:t>
            </w:r>
            <w:r w:rsidRPr="004F6844">
              <w:rPr>
                <w:color w:val="000000"/>
                <w:sz w:val="22"/>
                <w:szCs w:val="22"/>
                <w:lang w:val="az-Cyrl-AZ"/>
              </w:rPr>
              <w:t>про причини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нерівномі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ності економічного розвитку субрегіонів Азії;</w:t>
            </w:r>
          </w:p>
          <w:p w:rsidR="00826652" w:rsidRPr="004F6844" w:rsidRDefault="00826652" w:rsidP="00720822">
            <w:pPr>
              <w:pStyle w:val="TableText"/>
              <w:spacing w:before="0" w:line="240" w:lineRule="auto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оцінює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вплив глобалізації, в т.ч. ТНК на м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сце</w:t>
            </w:r>
            <w:r w:rsidRPr="004F6844">
              <w:rPr>
                <w:bCs/>
                <w:color w:val="000000"/>
                <w:sz w:val="22"/>
                <w:szCs w:val="22"/>
                <w:lang w:val="uk-UA"/>
              </w:rPr>
              <w:t xml:space="preserve"> країн Азії в міжнародному географі</w:t>
            </w:r>
            <w:r w:rsidRPr="004F6844">
              <w:rPr>
                <w:bCs/>
                <w:color w:val="000000"/>
                <w:sz w:val="22"/>
                <w:szCs w:val="22"/>
                <w:lang w:val="uk-UA"/>
              </w:rPr>
              <w:t>ч</w:t>
            </w:r>
            <w:r w:rsidRPr="004F6844">
              <w:rPr>
                <w:bCs/>
                <w:color w:val="000000"/>
                <w:sz w:val="22"/>
                <w:szCs w:val="22"/>
                <w:lang w:val="uk-UA"/>
              </w:rPr>
              <w:t>ному поділі праці;</w:t>
            </w:r>
          </w:p>
          <w:p w:rsidR="00826652" w:rsidRPr="004F6844" w:rsidRDefault="00826652" w:rsidP="00720822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висловлює власні судження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щодо шляхів вирішення міждержавних конфліктів у рег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lastRenderedPageBreak/>
              <w:t>оні;</w:t>
            </w:r>
          </w:p>
          <w:p w:rsidR="00826652" w:rsidRPr="004F6844" w:rsidRDefault="00826652" w:rsidP="00720822">
            <w:pPr>
              <w:pStyle w:val="TableText"/>
              <w:spacing w:before="0" w:line="240" w:lineRule="auto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ілюструє прикладами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вплив політичних та економічних процесів у регіонах Азії на Україну.</w:t>
            </w:r>
          </w:p>
        </w:tc>
        <w:tc>
          <w:tcPr>
            <w:tcW w:w="4347" w:type="dxa"/>
          </w:tcPr>
          <w:p w:rsidR="00FD6346" w:rsidRPr="00303EAB" w:rsidRDefault="00826652" w:rsidP="00935D9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4F6844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="00143443" w:rsidRPr="00143443">
              <w:rPr>
                <w:color w:val="000000"/>
                <w:sz w:val="22"/>
                <w:szCs w:val="22"/>
              </w:rPr>
              <w:t>1</w:t>
            </w:r>
            <w:r w:rsidR="00143443">
              <w:rPr>
                <w:color w:val="000000"/>
                <w:sz w:val="22"/>
                <w:szCs w:val="22"/>
              </w:rPr>
              <w:t>9. (1)</w:t>
            </w:r>
            <w:r w:rsidRPr="004F6844">
              <w:rPr>
                <w:color w:val="000000"/>
                <w:sz w:val="22"/>
                <w:szCs w:val="22"/>
              </w:rPr>
              <w:t xml:space="preserve">   Особливості економіко-географічного положення Азії. Склад рег</w:t>
            </w:r>
            <w:r w:rsidRPr="004F6844">
              <w:rPr>
                <w:color w:val="000000"/>
                <w:sz w:val="22"/>
                <w:szCs w:val="22"/>
              </w:rPr>
              <w:t>і</w:t>
            </w:r>
            <w:r w:rsidRPr="004F6844">
              <w:rPr>
                <w:color w:val="000000"/>
                <w:sz w:val="22"/>
                <w:szCs w:val="22"/>
              </w:rPr>
              <w:t>ону.</w:t>
            </w:r>
          </w:p>
          <w:p w:rsidR="00826652" w:rsidRPr="004F6844" w:rsidRDefault="00FD6346" w:rsidP="00935D9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303EAB">
              <w:rPr>
                <w:color w:val="000000"/>
                <w:sz w:val="22"/>
                <w:szCs w:val="22"/>
                <w:lang w:val="ru-RU"/>
              </w:rPr>
              <w:t>20</w:t>
            </w:r>
            <w:r>
              <w:rPr>
                <w:color w:val="000000"/>
                <w:sz w:val="22"/>
                <w:szCs w:val="22"/>
              </w:rPr>
              <w:t>. (2)</w:t>
            </w:r>
            <w:r w:rsidR="00826652" w:rsidRPr="004F6844">
              <w:rPr>
                <w:color w:val="000000"/>
                <w:sz w:val="22"/>
                <w:szCs w:val="22"/>
              </w:rPr>
              <w:t xml:space="preserve"> Сучасна політична карта Азії.</w:t>
            </w:r>
            <w:r w:rsidR="00826652">
              <w:rPr>
                <w:color w:val="000000"/>
                <w:sz w:val="22"/>
                <w:szCs w:val="22"/>
              </w:rPr>
              <w:t xml:space="preserve"> </w:t>
            </w:r>
            <w:r w:rsidR="00826652" w:rsidRPr="004F6844">
              <w:rPr>
                <w:color w:val="000000"/>
                <w:sz w:val="22"/>
                <w:szCs w:val="22"/>
              </w:rPr>
              <w:t>Фо</w:t>
            </w:r>
            <w:r w:rsidR="00826652" w:rsidRPr="004F6844">
              <w:rPr>
                <w:color w:val="000000"/>
                <w:sz w:val="22"/>
                <w:szCs w:val="22"/>
              </w:rPr>
              <w:t>р</w:t>
            </w:r>
            <w:r w:rsidR="00826652" w:rsidRPr="004F6844">
              <w:rPr>
                <w:color w:val="000000"/>
                <w:sz w:val="22"/>
                <w:szCs w:val="22"/>
              </w:rPr>
              <w:t>ми державного правління і територіального устрою країн Азії. Типи країн Азії за рі</w:t>
            </w:r>
            <w:r w:rsidR="00826652" w:rsidRPr="004F6844">
              <w:rPr>
                <w:color w:val="000000"/>
                <w:sz w:val="22"/>
                <w:szCs w:val="22"/>
              </w:rPr>
              <w:t>в</w:t>
            </w:r>
            <w:r w:rsidR="00826652" w:rsidRPr="004F6844">
              <w:rPr>
                <w:color w:val="000000"/>
                <w:sz w:val="22"/>
                <w:szCs w:val="22"/>
              </w:rPr>
              <w:t>нем економічного розвитку. Міжнародні організації в Азії: АСЕАН, Ліга арабських держав. Райони збройних конфліктів та проявів тероризму.</w:t>
            </w:r>
          </w:p>
          <w:p w:rsidR="00826652" w:rsidRPr="004F6844" w:rsidRDefault="00826652" w:rsidP="00935D9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D6346">
              <w:rPr>
                <w:color w:val="000000"/>
                <w:sz w:val="22"/>
                <w:szCs w:val="22"/>
              </w:rPr>
              <w:t xml:space="preserve">21(3) </w:t>
            </w:r>
            <w:r w:rsidRPr="004F6844">
              <w:rPr>
                <w:color w:val="000000"/>
                <w:sz w:val="22"/>
                <w:szCs w:val="22"/>
              </w:rPr>
              <w:t xml:space="preserve">Природні умови і ресурси регіону. </w:t>
            </w:r>
            <w:r w:rsidR="00FD6346">
              <w:rPr>
                <w:color w:val="000000"/>
                <w:sz w:val="22"/>
                <w:szCs w:val="22"/>
              </w:rPr>
              <w:t xml:space="preserve">   22. (4</w:t>
            </w:r>
            <w:r w:rsidR="00143443">
              <w:rPr>
                <w:color w:val="000000"/>
                <w:sz w:val="22"/>
                <w:szCs w:val="22"/>
              </w:rPr>
              <w:t xml:space="preserve">) </w:t>
            </w:r>
            <w:r w:rsidRPr="004F6844">
              <w:rPr>
                <w:color w:val="000000"/>
                <w:sz w:val="22"/>
                <w:szCs w:val="22"/>
              </w:rPr>
              <w:t>Населення Азії. Урбанізаційні пр</w:t>
            </w:r>
            <w:r w:rsidRPr="004F6844">
              <w:rPr>
                <w:color w:val="000000"/>
                <w:sz w:val="22"/>
                <w:szCs w:val="22"/>
              </w:rPr>
              <w:t>о</w:t>
            </w:r>
            <w:r w:rsidRPr="004F6844">
              <w:rPr>
                <w:color w:val="000000"/>
                <w:sz w:val="22"/>
                <w:szCs w:val="22"/>
              </w:rPr>
              <w:t>цеси. Світові міста, міські агломерації в Азії, мегаполіси Японії та Китаю. Працер</w:t>
            </w:r>
            <w:r w:rsidRPr="004F6844">
              <w:rPr>
                <w:color w:val="000000"/>
                <w:sz w:val="22"/>
                <w:szCs w:val="22"/>
              </w:rPr>
              <w:t>е</w:t>
            </w:r>
            <w:r w:rsidRPr="004F6844">
              <w:rPr>
                <w:color w:val="000000"/>
                <w:sz w:val="22"/>
                <w:szCs w:val="22"/>
              </w:rPr>
              <w:t>сурсний потенціал.</w:t>
            </w:r>
          </w:p>
          <w:p w:rsidR="00143443" w:rsidRDefault="00826652" w:rsidP="00786CD9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A6D42">
              <w:rPr>
                <w:color w:val="000000"/>
                <w:sz w:val="22"/>
                <w:szCs w:val="22"/>
              </w:rPr>
              <w:t xml:space="preserve">  </w:t>
            </w:r>
            <w:r w:rsidR="00FD6346">
              <w:rPr>
                <w:color w:val="000000"/>
                <w:sz w:val="22"/>
                <w:szCs w:val="22"/>
              </w:rPr>
              <w:t>23. (5</w:t>
            </w:r>
            <w:r w:rsidR="00143443">
              <w:rPr>
                <w:color w:val="000000"/>
                <w:sz w:val="22"/>
                <w:szCs w:val="22"/>
              </w:rPr>
              <w:t>)</w:t>
            </w:r>
            <w:r w:rsidRPr="004A6D42">
              <w:rPr>
                <w:color w:val="000000"/>
                <w:sz w:val="22"/>
                <w:szCs w:val="22"/>
              </w:rPr>
              <w:t xml:space="preserve">   Особливості економіки країн Азії. </w:t>
            </w:r>
            <w:r w:rsidRPr="004A6D42">
              <w:rPr>
                <w:color w:val="000000"/>
                <w:sz w:val="22"/>
                <w:szCs w:val="22"/>
              </w:rPr>
              <w:lastRenderedPageBreak/>
              <w:t>Первинний сектор економіки. Добувна промисловість. Сільське і лісове господа</w:t>
            </w:r>
            <w:r w:rsidRPr="004A6D42">
              <w:rPr>
                <w:color w:val="000000"/>
                <w:sz w:val="22"/>
                <w:szCs w:val="22"/>
              </w:rPr>
              <w:t>р</w:t>
            </w:r>
            <w:r w:rsidRPr="004A6D42">
              <w:rPr>
                <w:color w:val="000000"/>
                <w:sz w:val="22"/>
                <w:szCs w:val="22"/>
              </w:rPr>
              <w:t>ство.  Вторинний сектор економіки. Осн</w:t>
            </w:r>
            <w:r w:rsidRPr="004A6D42">
              <w:rPr>
                <w:color w:val="000000"/>
                <w:sz w:val="22"/>
                <w:szCs w:val="22"/>
              </w:rPr>
              <w:t>о</w:t>
            </w:r>
            <w:r w:rsidRPr="004A6D42">
              <w:rPr>
                <w:color w:val="000000"/>
                <w:sz w:val="22"/>
                <w:szCs w:val="22"/>
              </w:rPr>
              <w:t>вні промислові осередки і регіони.</w:t>
            </w:r>
            <w:r w:rsidRPr="00143443">
              <w:rPr>
                <w:color w:val="000000"/>
                <w:sz w:val="22"/>
                <w:szCs w:val="22"/>
              </w:rPr>
              <w:t xml:space="preserve"> </w:t>
            </w:r>
          </w:p>
          <w:p w:rsidR="00826652" w:rsidRPr="004A6D42" w:rsidRDefault="00826652" w:rsidP="00786CD9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A6D42">
              <w:rPr>
                <w:color w:val="000000"/>
                <w:sz w:val="22"/>
                <w:szCs w:val="22"/>
              </w:rPr>
              <w:t>Третинний сектор економіки. Найважлив</w:t>
            </w:r>
            <w:r w:rsidRPr="004A6D42">
              <w:rPr>
                <w:color w:val="000000"/>
                <w:sz w:val="22"/>
                <w:szCs w:val="22"/>
              </w:rPr>
              <w:t>і</w:t>
            </w:r>
            <w:r w:rsidRPr="004A6D42">
              <w:rPr>
                <w:color w:val="000000"/>
                <w:sz w:val="22"/>
                <w:szCs w:val="22"/>
              </w:rPr>
              <w:t xml:space="preserve">ші міжнародні транспортні коридори та вузли. </w:t>
            </w:r>
          </w:p>
          <w:p w:rsidR="00826652" w:rsidRPr="004A6D42" w:rsidRDefault="00826652" w:rsidP="00595249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A6D42">
              <w:rPr>
                <w:color w:val="000000"/>
                <w:sz w:val="22"/>
                <w:szCs w:val="22"/>
              </w:rPr>
              <w:t xml:space="preserve">    Нерівномірність економічного розвитку субрегіонів Азії та особливості їх участі у міжнародному поділі праці. Зв’язки Укра</w:t>
            </w:r>
            <w:r w:rsidRPr="004A6D42">
              <w:rPr>
                <w:color w:val="000000"/>
                <w:sz w:val="22"/>
                <w:szCs w:val="22"/>
              </w:rPr>
              <w:t>ї</w:t>
            </w:r>
            <w:r w:rsidRPr="004A6D42">
              <w:rPr>
                <w:color w:val="000000"/>
                <w:sz w:val="22"/>
                <w:szCs w:val="22"/>
              </w:rPr>
              <w:t>ни з країнами Азії.</w:t>
            </w:r>
          </w:p>
          <w:p w:rsidR="00826652" w:rsidRPr="004F6844" w:rsidRDefault="00826652" w:rsidP="00AC361D">
            <w:pPr>
              <w:pStyle w:val="FR2"/>
              <w:ind w:firstLine="0"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:rsidR="00826652" w:rsidRPr="004F6844" w:rsidRDefault="00826652" w:rsidP="00AC361D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>Практична робота</w:t>
            </w:r>
          </w:p>
          <w:p w:rsidR="00826652" w:rsidRPr="004F6844" w:rsidRDefault="00826652" w:rsidP="000E7043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4F6844">
              <w:rPr>
                <w:color w:val="000000"/>
                <w:sz w:val="22"/>
                <w:szCs w:val="22"/>
              </w:rPr>
              <w:t>Порівняння продовольчого кошика ж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телів країн Західної та Східної Азії.</w:t>
            </w:r>
          </w:p>
          <w:p w:rsidR="00826652" w:rsidRPr="004F6844" w:rsidRDefault="00826652" w:rsidP="00AC361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826652" w:rsidRPr="004F6844" w:rsidRDefault="00826652" w:rsidP="00AC361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 xml:space="preserve">Орієнтовні теми для досліджень </w:t>
            </w:r>
            <w:r w:rsidRPr="004F6844">
              <w:rPr>
                <w:color w:val="000000"/>
                <w:sz w:val="22"/>
                <w:szCs w:val="22"/>
              </w:rPr>
              <w:t>(за в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бором учня/учениці)</w:t>
            </w:r>
          </w:p>
          <w:p w:rsidR="00826652" w:rsidRPr="00C7783B" w:rsidRDefault="00826652" w:rsidP="000C6DE8">
            <w:pPr>
              <w:pStyle w:val="3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Екологічні виміри економічного зро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тання в країнах Азії.</w:t>
            </w:r>
          </w:p>
          <w:p w:rsidR="00826652" w:rsidRPr="004F6844" w:rsidRDefault="00826652" w:rsidP="00885646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Географічне положення країни як чи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 xml:space="preserve">ник її економічного розвитку (на прикладі </w:t>
            </w:r>
            <w:r w:rsidRPr="004F6844">
              <w:rPr>
                <w:color w:val="000000"/>
                <w:sz w:val="22"/>
                <w:szCs w:val="22"/>
              </w:rPr>
              <w:t xml:space="preserve"> Туреччини </w:t>
            </w:r>
            <w:r>
              <w:rPr>
                <w:color w:val="000000"/>
                <w:sz w:val="22"/>
                <w:szCs w:val="22"/>
              </w:rPr>
              <w:t>і Сінгапуру).</w:t>
            </w:r>
          </w:p>
          <w:p w:rsidR="00826652" w:rsidRPr="004F6844" w:rsidRDefault="00826652" w:rsidP="00885646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4F6844">
              <w:rPr>
                <w:color w:val="000000"/>
                <w:sz w:val="22"/>
                <w:szCs w:val="22"/>
              </w:rPr>
              <w:t>. Країни Перської затоки – новий осередок індустріалізації.</w:t>
            </w:r>
          </w:p>
          <w:p w:rsidR="00826652" w:rsidRPr="004F6844" w:rsidRDefault="00826652" w:rsidP="002456B8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26652" w:rsidRPr="004F6844" w:rsidRDefault="00826652" w:rsidP="00935D9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gridSpan w:val="8"/>
            <w:tcBorders>
              <w:left w:val="single" w:sz="4" w:space="0" w:color="auto"/>
            </w:tcBorders>
          </w:tcPr>
          <w:p w:rsidR="00826652" w:rsidRPr="004F6844" w:rsidRDefault="00826652" w:rsidP="00935D9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935D9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935D9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935D9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05F33" w:rsidRPr="004F6844" w:rsidTr="00E305BE">
        <w:tc>
          <w:tcPr>
            <w:tcW w:w="486" w:type="dxa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10" w:type="dxa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3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Тема 2.</w:t>
            </w:r>
            <w:r w:rsidRPr="004F6844">
              <w:rPr>
                <w:b/>
                <w:color w:val="000000"/>
                <w:sz w:val="24"/>
                <w:szCs w:val="24"/>
              </w:rPr>
              <w:t xml:space="preserve"> Країни Азії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3D5D2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</w:tcPr>
          <w:p w:rsidR="00826652" w:rsidRPr="004F6844" w:rsidRDefault="00826652" w:rsidP="0024430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826652" w:rsidRPr="004F6844" w:rsidRDefault="00826652" w:rsidP="0024430B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Знаннєвий компонент: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називає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домінуючі складники первинного, вторинного та третинного секторів економ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ки високорозвиненої країни та країн, що 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звивається;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розрізняє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поняття «рівень урбанізованості країни» та «темпи урбанізації»;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наводить приклади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промислових виро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б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ництв та послуг окремих країнрегіону;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показує на карті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найбільші міста країн, св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тові міста, промислові райони, технополіси, найбільші морські порти, аеропорти, фіна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сові й туристичні центри країн;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br/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аналізує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динаміку чисельності та статево-вікову структуру населення окремих країн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Азії на основі аналізу </w:t>
            </w:r>
            <w:r w:rsidRPr="007A3114">
              <w:rPr>
                <w:sz w:val="22"/>
                <w:szCs w:val="22"/>
                <w:lang w:val="uk-UA"/>
              </w:rPr>
              <w:t>статево-вікових пір</w:t>
            </w:r>
            <w:r w:rsidRPr="007A3114">
              <w:rPr>
                <w:sz w:val="22"/>
                <w:szCs w:val="22"/>
                <w:lang w:val="uk-UA"/>
              </w:rPr>
              <w:t>а</w:t>
            </w:r>
            <w:r w:rsidRPr="007A3114">
              <w:rPr>
                <w:sz w:val="22"/>
                <w:szCs w:val="22"/>
                <w:lang w:val="uk-UA"/>
              </w:rPr>
              <w:t>мід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проектує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вплив демографічних процесів на працересурсний потенціал країни;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дає оцінку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ресурсозабезпеченості окремих країн;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складає: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комплексну економіко-географічну характеристику Японії, Китаю, Індії;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знаходить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та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систематизує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необхідну 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формацію для характеристики країни;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ілюструє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добірками статистичної інформ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ції, графіками, діаграмами процеси інфо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маційно-технологічного прориву Японії та Китаю;</w:t>
            </w:r>
          </w:p>
          <w:p w:rsidR="00826652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використовує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тематичні карти для обґру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тування особливостей системи розселення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розміщення виробництва товарів і послуг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у межах країни; рейтинги показників соціал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ь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но-економічного розвитку країн для обґру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тування їхнього місця у світі та регіоні;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порівнює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чинники міжнародної спеціалізації Японії, Китаю, Індії;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пояснює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особливості спеціалізації сільськ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го господарства та розміщення основних районів (центрів) обробної промисловості;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характеризує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структуру експорту та імпо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ту товарів та послуг окремих країн регіону; 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обґрунтовує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основні напрямки експорту к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піталу й технологій та закордонного підпр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ємництва Японії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az-Cyrl-AZ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az-Cyrl-AZ"/>
              </w:rPr>
              <w:t>Оцінно-ціннісний компонент:</w:t>
            </w:r>
          </w:p>
          <w:p w:rsidR="00826652" w:rsidRPr="004F6844" w:rsidRDefault="00826652" w:rsidP="00D728D9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az-Cyrl-AZ"/>
              </w:rPr>
              <w:t xml:space="preserve">робить висновки </w:t>
            </w:r>
            <w:r w:rsidRPr="004F6844">
              <w:rPr>
                <w:color w:val="000000"/>
                <w:sz w:val="22"/>
                <w:szCs w:val="22"/>
                <w:lang w:val="az-Cyrl-AZ"/>
              </w:rPr>
              <w:t>про причини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нерівномі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ності економічного розвитку окремих рай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нів у Китаї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, Японії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та Індії;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порівнює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позитивні та негативні насліди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lastRenderedPageBreak/>
              <w:t>глобалізації в економіці та культурі Японії, Китаю та Індії;</w:t>
            </w:r>
          </w:p>
          <w:p w:rsidR="00826652" w:rsidRPr="004F6844" w:rsidRDefault="00826652" w:rsidP="00D728D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оцінює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роль державних інституцій та гром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дянського суспільства у розвитку країни;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br/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висловлює власні судження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що до перспе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к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тив</w:t>
            </w:r>
            <w:r>
              <w:rPr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взаємовигідного співробітництва Укра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ї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ни з країнами Азії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4347" w:type="dxa"/>
          </w:tcPr>
          <w:p w:rsidR="00826652" w:rsidRPr="004F6844" w:rsidRDefault="00DD6190" w:rsidP="00FA4D9E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24(1)</w:t>
            </w:r>
            <w:r w:rsidR="00826652">
              <w:rPr>
                <w:i/>
                <w:iCs/>
                <w:color w:val="000000"/>
                <w:sz w:val="22"/>
                <w:szCs w:val="22"/>
              </w:rPr>
              <w:t xml:space="preserve">     </w:t>
            </w:r>
            <w:r w:rsidR="00826652" w:rsidRPr="004F6844">
              <w:rPr>
                <w:i/>
                <w:iCs/>
                <w:color w:val="000000"/>
                <w:sz w:val="22"/>
                <w:szCs w:val="22"/>
              </w:rPr>
              <w:t>Японія</w:t>
            </w:r>
            <w:r w:rsidR="00826652" w:rsidRPr="004F6844">
              <w:rPr>
                <w:color w:val="000000"/>
                <w:sz w:val="22"/>
                <w:szCs w:val="22"/>
              </w:rPr>
              <w:t>. Місце країни у світі та Аз</w:t>
            </w:r>
            <w:r w:rsidR="00826652" w:rsidRPr="004F6844">
              <w:rPr>
                <w:color w:val="000000"/>
                <w:sz w:val="22"/>
                <w:szCs w:val="22"/>
              </w:rPr>
              <w:t>і</w:t>
            </w:r>
            <w:r w:rsidR="00826652" w:rsidRPr="004F6844">
              <w:rPr>
                <w:color w:val="000000"/>
                <w:sz w:val="22"/>
                <w:szCs w:val="22"/>
              </w:rPr>
              <w:t>атсько-Тихоокеанському регіоні. Основні чинники, що визначають місце країни у міжнародному поділі праці. Система ро</w:t>
            </w:r>
            <w:r w:rsidR="00826652" w:rsidRPr="004F6844">
              <w:rPr>
                <w:color w:val="000000"/>
                <w:sz w:val="22"/>
                <w:szCs w:val="22"/>
              </w:rPr>
              <w:t>з</w:t>
            </w:r>
            <w:r w:rsidR="00826652" w:rsidRPr="004F6844">
              <w:rPr>
                <w:color w:val="000000"/>
                <w:sz w:val="22"/>
                <w:szCs w:val="22"/>
              </w:rPr>
              <w:t>селення.</w:t>
            </w:r>
          </w:p>
          <w:p w:rsidR="00DD6190" w:rsidRDefault="00826652" w:rsidP="00FA4D9E">
            <w:pPr>
              <w:pStyle w:val="11"/>
              <w:spacing w:line="240" w:lineRule="auto"/>
              <w:ind w:firstLine="0"/>
              <w:jc w:val="both"/>
              <w:rPr>
                <w:rStyle w:val="xfm84556254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DD6190">
              <w:rPr>
                <w:color w:val="000000"/>
                <w:sz w:val="22"/>
                <w:szCs w:val="22"/>
              </w:rPr>
              <w:t>25 (2)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4F6844">
              <w:rPr>
                <w:color w:val="000000"/>
                <w:sz w:val="22"/>
                <w:szCs w:val="22"/>
              </w:rPr>
              <w:t>Особливості суч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асного постіндус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т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ріального розвитку країни. </w:t>
            </w:r>
            <w:r w:rsidRPr="004F6844">
              <w:rPr>
                <w:color w:val="000000"/>
                <w:sz w:val="22"/>
                <w:szCs w:val="22"/>
              </w:rPr>
              <w:t>Домінуючі скл</w:t>
            </w:r>
            <w:r w:rsidRPr="004F6844">
              <w:rPr>
                <w:color w:val="000000"/>
                <w:sz w:val="22"/>
                <w:szCs w:val="22"/>
              </w:rPr>
              <w:t>а</w:t>
            </w:r>
            <w:r w:rsidRPr="004F6844">
              <w:rPr>
                <w:color w:val="000000"/>
                <w:sz w:val="22"/>
                <w:szCs w:val="22"/>
              </w:rPr>
              <w:t>дники третинного сектору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. Промислові в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и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робництва, що визначають міжнародну сп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е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ціалізацію </w:t>
            </w:r>
            <w:r w:rsidRPr="004F6844">
              <w:rPr>
                <w:color w:val="000000"/>
                <w:sz w:val="22"/>
                <w:szCs w:val="22"/>
              </w:rPr>
              <w:t>країни. Традиції і технології у сільському господарстві. Транспортна си</w:t>
            </w:r>
            <w:r w:rsidRPr="004F6844">
              <w:rPr>
                <w:color w:val="000000"/>
                <w:sz w:val="22"/>
                <w:szCs w:val="22"/>
              </w:rPr>
              <w:t>с</w:t>
            </w:r>
            <w:r w:rsidRPr="004F6844">
              <w:rPr>
                <w:color w:val="000000"/>
                <w:sz w:val="22"/>
                <w:szCs w:val="22"/>
              </w:rPr>
              <w:t>тема країни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.</w:t>
            </w:r>
          </w:p>
          <w:p w:rsidR="00826652" w:rsidRPr="004F6844" w:rsidRDefault="00826652" w:rsidP="00FA4D9E">
            <w:pPr>
              <w:pStyle w:val="11"/>
              <w:spacing w:line="240" w:lineRule="auto"/>
              <w:ind w:firstLine="0"/>
              <w:jc w:val="both"/>
              <w:rPr>
                <w:rStyle w:val="xfm84556254"/>
                <w:color w:val="000000"/>
                <w:sz w:val="22"/>
                <w:szCs w:val="22"/>
              </w:rPr>
            </w:pPr>
            <w:r w:rsidRPr="004F6844">
              <w:rPr>
                <w:rStyle w:val="xfm84556254"/>
                <w:color w:val="000000"/>
                <w:sz w:val="22"/>
                <w:szCs w:val="22"/>
              </w:rPr>
              <w:t xml:space="preserve"> Характерні риси просторової організації господарства: Тихоокеанський промисл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о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вий район, мережа технопарків і техноп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о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лісів. Зовнішні економічні зв’язки. Міжн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а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родні зв’язки України з Японією.</w:t>
            </w:r>
          </w:p>
          <w:p w:rsidR="00826652" w:rsidRPr="004F6844" w:rsidRDefault="00826652" w:rsidP="00BA5D0B">
            <w:pPr>
              <w:pStyle w:val="11"/>
              <w:spacing w:line="240" w:lineRule="auto"/>
              <w:ind w:firstLine="0"/>
              <w:jc w:val="both"/>
              <w:rPr>
                <w:color w:val="000000"/>
                <w:spacing w:val="-6"/>
                <w:kern w:val="2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DD6190">
              <w:rPr>
                <w:iCs/>
                <w:color w:val="000000"/>
                <w:sz w:val="22"/>
                <w:szCs w:val="22"/>
              </w:rPr>
              <w:t>26 (3)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Pr="004F6844">
              <w:rPr>
                <w:i/>
                <w:iCs/>
                <w:color w:val="000000"/>
                <w:sz w:val="22"/>
                <w:szCs w:val="22"/>
              </w:rPr>
              <w:t>Китай</w:t>
            </w:r>
            <w:r w:rsidRPr="004F6844">
              <w:rPr>
                <w:color w:val="000000"/>
                <w:spacing w:val="-6"/>
                <w:kern w:val="20"/>
                <w:sz w:val="22"/>
                <w:szCs w:val="22"/>
              </w:rPr>
              <w:t>.</w:t>
            </w:r>
            <w:r w:rsidRPr="009B192C">
              <w:rPr>
                <w:color w:val="000000"/>
                <w:spacing w:val="-6"/>
                <w:kern w:val="20"/>
                <w:sz w:val="22"/>
                <w:szCs w:val="22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</w:rPr>
              <w:t>Місце країни у світі та Азійсько-Тихоокеанському регіоні. Осно</w:t>
            </w:r>
            <w:r w:rsidRPr="004F6844">
              <w:rPr>
                <w:color w:val="000000"/>
                <w:sz w:val="22"/>
                <w:szCs w:val="22"/>
              </w:rPr>
              <w:t>в</w:t>
            </w:r>
            <w:r w:rsidRPr="004F6844">
              <w:rPr>
                <w:color w:val="000000"/>
                <w:sz w:val="22"/>
                <w:szCs w:val="22"/>
              </w:rPr>
              <w:t>ні чинники, що визначають місце країни у міжнародному поділі праці. Система ро</w:t>
            </w:r>
            <w:r w:rsidRPr="004F6844">
              <w:rPr>
                <w:color w:val="000000"/>
                <w:sz w:val="22"/>
                <w:szCs w:val="22"/>
              </w:rPr>
              <w:t>з</w:t>
            </w:r>
            <w:r w:rsidRPr="004F6844">
              <w:rPr>
                <w:color w:val="000000"/>
                <w:sz w:val="22"/>
                <w:szCs w:val="22"/>
              </w:rPr>
              <w:t>селення.</w:t>
            </w:r>
          </w:p>
          <w:p w:rsidR="00DD6190" w:rsidRDefault="00826652" w:rsidP="00671EFA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4F6844">
              <w:rPr>
                <w:color w:val="000000"/>
                <w:sz w:val="22"/>
                <w:szCs w:val="22"/>
              </w:rPr>
              <w:t>Експортна орієнтація економіки. Осо</w:t>
            </w:r>
            <w:r w:rsidRPr="004F6844">
              <w:rPr>
                <w:color w:val="000000"/>
                <w:sz w:val="22"/>
                <w:szCs w:val="22"/>
              </w:rPr>
              <w:t>б</w:t>
            </w:r>
            <w:r w:rsidRPr="004F6844">
              <w:rPr>
                <w:color w:val="000000"/>
                <w:sz w:val="22"/>
                <w:szCs w:val="22"/>
              </w:rPr>
              <w:t>ливості розвитку і розміщення виробництв первинної і вторинної сфери. Домінуючі складові третинного сектору.</w:t>
            </w:r>
          </w:p>
          <w:p w:rsidR="00826652" w:rsidRPr="004F6844" w:rsidRDefault="00DD6190" w:rsidP="00671EFA">
            <w:pPr>
              <w:pStyle w:val="11"/>
              <w:spacing w:line="240" w:lineRule="auto"/>
              <w:ind w:firstLine="0"/>
              <w:jc w:val="both"/>
              <w:rPr>
                <w:rStyle w:val="xfm84556254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(4)</w:t>
            </w:r>
            <w:r w:rsidR="00826652" w:rsidRPr="004F6844">
              <w:rPr>
                <w:color w:val="000000"/>
                <w:sz w:val="22"/>
                <w:szCs w:val="22"/>
              </w:rPr>
              <w:t xml:space="preserve"> </w:t>
            </w:r>
            <w:r w:rsidR="00826652" w:rsidRPr="004F6844">
              <w:rPr>
                <w:rStyle w:val="xfm84556254"/>
                <w:color w:val="000000"/>
                <w:sz w:val="22"/>
                <w:szCs w:val="22"/>
              </w:rPr>
              <w:t>Характерні риси просторової орган</w:t>
            </w:r>
            <w:r w:rsidR="00826652" w:rsidRPr="004F6844">
              <w:rPr>
                <w:rStyle w:val="xfm84556254"/>
                <w:color w:val="000000"/>
                <w:sz w:val="22"/>
                <w:szCs w:val="22"/>
              </w:rPr>
              <w:t>і</w:t>
            </w:r>
            <w:r w:rsidR="00826652" w:rsidRPr="004F6844">
              <w:rPr>
                <w:rStyle w:val="xfm84556254"/>
                <w:color w:val="000000"/>
                <w:sz w:val="22"/>
                <w:szCs w:val="22"/>
              </w:rPr>
              <w:t>зації господарства. Спеціальні економічні зони</w:t>
            </w:r>
            <w:r w:rsidR="00826652" w:rsidRPr="004F6844">
              <w:rPr>
                <w:color w:val="000000"/>
                <w:spacing w:val="-4"/>
                <w:kern w:val="20"/>
                <w:sz w:val="22"/>
                <w:szCs w:val="22"/>
              </w:rPr>
              <w:t>.</w:t>
            </w:r>
            <w:r w:rsidR="00826652">
              <w:rPr>
                <w:color w:val="000000"/>
                <w:spacing w:val="-4"/>
                <w:kern w:val="20"/>
                <w:sz w:val="22"/>
                <w:szCs w:val="22"/>
              </w:rPr>
              <w:t xml:space="preserve"> </w:t>
            </w:r>
            <w:r w:rsidR="00826652" w:rsidRPr="004F6844">
              <w:rPr>
                <w:rStyle w:val="xfm84556254"/>
                <w:color w:val="000000"/>
                <w:sz w:val="22"/>
                <w:szCs w:val="22"/>
              </w:rPr>
              <w:t>Зовнішні економічні зв’язки. Міжн</w:t>
            </w:r>
            <w:r w:rsidR="00826652" w:rsidRPr="004F6844">
              <w:rPr>
                <w:rStyle w:val="xfm84556254"/>
                <w:color w:val="000000"/>
                <w:sz w:val="22"/>
                <w:szCs w:val="22"/>
              </w:rPr>
              <w:t>а</w:t>
            </w:r>
            <w:r w:rsidR="00826652" w:rsidRPr="004F6844">
              <w:rPr>
                <w:rStyle w:val="xfm84556254"/>
                <w:color w:val="000000"/>
                <w:sz w:val="22"/>
                <w:szCs w:val="22"/>
              </w:rPr>
              <w:t>родні зв’язки України з Китаєм.</w:t>
            </w:r>
          </w:p>
          <w:p w:rsidR="00826652" w:rsidRPr="004F6844" w:rsidRDefault="00826652" w:rsidP="00AF5D4E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DD6190">
              <w:rPr>
                <w:iCs/>
                <w:color w:val="000000"/>
                <w:sz w:val="22"/>
                <w:szCs w:val="22"/>
              </w:rPr>
              <w:t>28(5)</w:t>
            </w:r>
            <w:r w:rsidRPr="004F6844">
              <w:rPr>
                <w:i/>
                <w:iCs/>
                <w:color w:val="000000"/>
                <w:sz w:val="22"/>
                <w:szCs w:val="22"/>
              </w:rPr>
              <w:t xml:space="preserve">    Індія</w:t>
            </w:r>
            <w:r w:rsidRPr="004F6844">
              <w:rPr>
                <w:color w:val="000000"/>
                <w:sz w:val="22"/>
                <w:szCs w:val="22"/>
              </w:rPr>
              <w:t>. Місце країни у світі та рег</w:t>
            </w:r>
            <w:r w:rsidRPr="004F6844">
              <w:rPr>
                <w:color w:val="000000"/>
                <w:sz w:val="22"/>
                <w:szCs w:val="22"/>
              </w:rPr>
              <w:t>і</w:t>
            </w:r>
            <w:r w:rsidRPr="004F6844">
              <w:rPr>
                <w:color w:val="000000"/>
                <w:sz w:val="22"/>
                <w:szCs w:val="22"/>
              </w:rPr>
              <w:t>оні. Основні чинники, що визначають мі</w:t>
            </w:r>
            <w:r w:rsidRPr="004F6844">
              <w:rPr>
                <w:color w:val="000000"/>
                <w:sz w:val="22"/>
                <w:szCs w:val="22"/>
              </w:rPr>
              <w:t>с</w:t>
            </w:r>
            <w:r w:rsidRPr="004F6844">
              <w:rPr>
                <w:color w:val="000000"/>
                <w:sz w:val="22"/>
                <w:szCs w:val="22"/>
              </w:rPr>
              <w:t>це країни у міжнародному поділі праці. Система розселення.</w:t>
            </w:r>
          </w:p>
          <w:p w:rsidR="00826652" w:rsidRPr="004F6844" w:rsidRDefault="00826652" w:rsidP="00991CCF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4F6844">
              <w:rPr>
                <w:color w:val="000000"/>
                <w:sz w:val="22"/>
                <w:szCs w:val="22"/>
              </w:rPr>
              <w:t>Особливості структури економіки кра</w:t>
            </w:r>
            <w:r w:rsidRPr="004F6844">
              <w:rPr>
                <w:color w:val="000000"/>
                <w:sz w:val="22"/>
                <w:szCs w:val="22"/>
              </w:rPr>
              <w:t>ї</w:t>
            </w:r>
            <w:r w:rsidRPr="004F6844">
              <w:rPr>
                <w:color w:val="000000"/>
                <w:sz w:val="22"/>
                <w:szCs w:val="22"/>
              </w:rPr>
              <w:t>ни, що розвивається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. </w:t>
            </w:r>
            <w:r w:rsidRPr="004F6844">
              <w:rPr>
                <w:color w:val="000000"/>
                <w:sz w:val="22"/>
                <w:szCs w:val="22"/>
              </w:rPr>
              <w:t>Спеціалізація сільс</w:t>
            </w:r>
            <w:r w:rsidRPr="004F6844">
              <w:rPr>
                <w:color w:val="000000"/>
                <w:sz w:val="22"/>
                <w:szCs w:val="22"/>
              </w:rPr>
              <w:t>ь</w:t>
            </w:r>
            <w:r w:rsidRPr="004F6844">
              <w:rPr>
                <w:color w:val="000000"/>
                <w:sz w:val="22"/>
                <w:szCs w:val="22"/>
              </w:rPr>
              <w:t>кого господарства. Видобування мінерал</w:t>
            </w:r>
            <w:r w:rsidRPr="004F6844">
              <w:rPr>
                <w:color w:val="000000"/>
                <w:sz w:val="22"/>
                <w:szCs w:val="22"/>
              </w:rPr>
              <w:t>ь</w:t>
            </w:r>
            <w:r w:rsidRPr="004F6844">
              <w:rPr>
                <w:color w:val="000000"/>
                <w:sz w:val="22"/>
                <w:szCs w:val="22"/>
              </w:rPr>
              <w:t xml:space="preserve">них ресурсів. </w:t>
            </w:r>
            <w:r w:rsidRPr="004F6844">
              <w:rPr>
                <w:color w:val="000000"/>
                <w:spacing w:val="-2"/>
                <w:kern w:val="20"/>
                <w:sz w:val="22"/>
                <w:szCs w:val="22"/>
              </w:rPr>
              <w:t>Промислові в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иробництва, що визначають міжнародну спеціалізацію </w:t>
            </w:r>
            <w:r w:rsidRPr="004F6844">
              <w:rPr>
                <w:color w:val="000000"/>
                <w:sz w:val="22"/>
                <w:szCs w:val="22"/>
              </w:rPr>
              <w:t>кра</w:t>
            </w:r>
            <w:r w:rsidRPr="004F6844">
              <w:rPr>
                <w:color w:val="000000"/>
                <w:sz w:val="22"/>
                <w:szCs w:val="22"/>
              </w:rPr>
              <w:t>ї</w:t>
            </w:r>
            <w:r w:rsidRPr="004F6844">
              <w:rPr>
                <w:color w:val="000000"/>
                <w:sz w:val="22"/>
                <w:szCs w:val="22"/>
              </w:rPr>
              <w:t>ни. Особливості розвитку третинного се</w:t>
            </w:r>
            <w:r w:rsidRPr="004F6844">
              <w:rPr>
                <w:color w:val="000000"/>
                <w:sz w:val="22"/>
                <w:szCs w:val="22"/>
              </w:rPr>
              <w:t>к</w:t>
            </w:r>
            <w:r w:rsidRPr="004F6844">
              <w:rPr>
                <w:color w:val="000000"/>
                <w:sz w:val="22"/>
                <w:szCs w:val="22"/>
              </w:rPr>
              <w:t xml:space="preserve">тору. 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Характерні риси просторової орган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і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зації господарства. Зовнішні економічні зв’язки. Міжнародні зв’язки України з Інд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і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єю.</w:t>
            </w:r>
          </w:p>
          <w:p w:rsidR="00826652" w:rsidRPr="004F6844" w:rsidRDefault="00826652" w:rsidP="00E56C4F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826652" w:rsidRPr="004F6844" w:rsidRDefault="00DD6190" w:rsidP="00E56C4F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 (6)</w:t>
            </w:r>
            <w:r w:rsidR="00826652" w:rsidRPr="004F6844">
              <w:rPr>
                <w:b/>
                <w:color w:val="000000"/>
                <w:sz w:val="22"/>
                <w:szCs w:val="22"/>
              </w:rPr>
              <w:t>Практична</w:t>
            </w:r>
            <w:r w:rsidR="0082665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826652" w:rsidRPr="004F6844">
              <w:rPr>
                <w:b/>
                <w:color w:val="000000"/>
                <w:sz w:val="22"/>
                <w:szCs w:val="22"/>
              </w:rPr>
              <w:t>робота</w:t>
            </w:r>
          </w:p>
          <w:p w:rsidR="00826652" w:rsidRPr="00844F96" w:rsidRDefault="00826652" w:rsidP="00E42988">
            <w:pPr>
              <w:pStyle w:val="12"/>
              <w:spacing w:line="240" w:lineRule="auto"/>
              <w:ind w:firstLine="0"/>
              <w:jc w:val="both"/>
              <w:rPr>
                <w:b/>
                <w:color w:val="FF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>4.</w:t>
            </w:r>
            <w:r w:rsidRPr="004F6844">
              <w:rPr>
                <w:color w:val="000000"/>
                <w:sz w:val="22"/>
                <w:szCs w:val="22"/>
              </w:rPr>
              <w:t xml:space="preserve"> </w:t>
            </w:r>
            <w:r w:rsidRPr="00C7783B">
              <w:rPr>
                <w:sz w:val="22"/>
                <w:szCs w:val="22"/>
              </w:rPr>
              <w:t xml:space="preserve">Аналіз статево-вікових </w:t>
            </w:r>
            <w:r w:rsidRPr="00F4272B">
              <w:rPr>
                <w:sz w:val="22"/>
                <w:szCs w:val="22"/>
              </w:rPr>
              <w:t xml:space="preserve">пірамід </w:t>
            </w:r>
            <w:r>
              <w:rPr>
                <w:sz w:val="22"/>
                <w:szCs w:val="22"/>
              </w:rPr>
              <w:t>Японії, Китаю та Індії з метою оцінювання прац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ресурсного потенціалу країн</w:t>
            </w:r>
            <w:r w:rsidRPr="00F4272B">
              <w:rPr>
                <w:sz w:val="22"/>
                <w:szCs w:val="22"/>
              </w:rPr>
              <w:t>.</w:t>
            </w:r>
          </w:p>
          <w:p w:rsidR="00826652" w:rsidRPr="004F6844" w:rsidRDefault="00826652" w:rsidP="00991CCF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826652" w:rsidRPr="004F6844" w:rsidRDefault="00826652" w:rsidP="00991CCF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 xml:space="preserve">Орієнтовні теми для досліджень </w:t>
            </w:r>
            <w:r w:rsidRPr="004F6844">
              <w:rPr>
                <w:color w:val="000000"/>
                <w:sz w:val="22"/>
                <w:szCs w:val="22"/>
              </w:rPr>
              <w:t>(за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</w:rPr>
              <w:t>в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бором учня/учениці)</w:t>
            </w:r>
          </w:p>
          <w:p w:rsidR="00826652" w:rsidRPr="004F6844" w:rsidRDefault="00826652" w:rsidP="00885646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iCs/>
                <w:color w:val="000000"/>
                <w:sz w:val="22"/>
                <w:szCs w:val="22"/>
              </w:rPr>
              <w:t xml:space="preserve">1. Острови Кюсю і Хоккайдо: контрасти </w:t>
            </w:r>
            <w:r w:rsidRPr="004F6844">
              <w:rPr>
                <w:iCs/>
                <w:color w:val="000000"/>
                <w:sz w:val="22"/>
                <w:szCs w:val="22"/>
              </w:rPr>
              <w:lastRenderedPageBreak/>
              <w:t>Японії.</w:t>
            </w:r>
          </w:p>
          <w:p w:rsidR="00826652" w:rsidRPr="004F6844" w:rsidRDefault="00826652" w:rsidP="00991CCF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>2. Унікальність економічної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</w:rPr>
              <w:t>системи К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таю.</w:t>
            </w:r>
          </w:p>
          <w:p w:rsidR="00826652" w:rsidRDefault="00826652" w:rsidP="001032D2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D728D9">
              <w:rPr>
                <w:sz w:val="22"/>
                <w:szCs w:val="22"/>
              </w:rPr>
              <w:t>3. «Коридори зростання»  в Індії.</w:t>
            </w:r>
          </w:p>
          <w:p w:rsidR="00DD6190" w:rsidRPr="00DD6190" w:rsidRDefault="00DD6190" w:rsidP="001032D2">
            <w:pPr>
              <w:pStyle w:val="11"/>
              <w:spacing w:line="240" w:lineRule="auto"/>
              <w:ind w:firstLine="0"/>
              <w:jc w:val="both"/>
              <w:rPr>
                <w:b/>
                <w:sz w:val="22"/>
                <w:szCs w:val="22"/>
              </w:rPr>
            </w:pPr>
            <w:r w:rsidRPr="00DD6190">
              <w:rPr>
                <w:b/>
                <w:sz w:val="22"/>
                <w:szCs w:val="22"/>
              </w:rPr>
              <w:t>ТО 3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826652" w:rsidRDefault="00826652" w:rsidP="00FA4D9E">
            <w:pPr>
              <w:pStyle w:val="11"/>
              <w:spacing w:line="240" w:lineRule="auto"/>
              <w:ind w:firstLine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065" w:type="dxa"/>
            <w:gridSpan w:val="9"/>
            <w:tcBorders>
              <w:left w:val="single" w:sz="4" w:space="0" w:color="auto"/>
            </w:tcBorders>
          </w:tcPr>
          <w:p w:rsidR="00826652" w:rsidRDefault="00826652" w:rsidP="00FA4D9E">
            <w:pPr>
              <w:pStyle w:val="11"/>
              <w:spacing w:line="240" w:lineRule="auto"/>
              <w:ind w:firstLine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FA4D9E">
            <w:pPr>
              <w:pStyle w:val="11"/>
              <w:spacing w:line="240" w:lineRule="auto"/>
              <w:ind w:firstLine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FA4D9E">
            <w:pPr>
              <w:pStyle w:val="11"/>
              <w:spacing w:line="240" w:lineRule="auto"/>
              <w:ind w:firstLine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FA4D9E">
            <w:pPr>
              <w:pStyle w:val="11"/>
              <w:spacing w:line="240" w:lineRule="auto"/>
              <w:ind w:firstLine="0"/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5F33" w:rsidRPr="004F6844" w:rsidTr="00E305BE">
        <w:tc>
          <w:tcPr>
            <w:tcW w:w="486" w:type="dxa"/>
            <w:vAlign w:val="center"/>
          </w:tcPr>
          <w:p w:rsidR="00805F33" w:rsidRPr="004F6844" w:rsidRDefault="00805F33" w:rsidP="003B2284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0" w:type="dxa"/>
            <w:vAlign w:val="center"/>
          </w:tcPr>
          <w:p w:rsidR="00805F33" w:rsidRPr="004F6844" w:rsidRDefault="00805F33" w:rsidP="003B2284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88" w:type="dxa"/>
            <w:gridSpan w:val="3"/>
            <w:vAlign w:val="center"/>
          </w:tcPr>
          <w:p w:rsidR="00805F33" w:rsidRPr="004F6844" w:rsidRDefault="00805F33" w:rsidP="001B5843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6844">
              <w:rPr>
                <w:b/>
                <w:color w:val="000000"/>
                <w:sz w:val="24"/>
                <w:szCs w:val="24"/>
              </w:rPr>
              <w:t>Розділ IІІ. ОКЕАНІЯ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1B5843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1B5843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1B5843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1B5843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05F33" w:rsidRPr="004F6844" w:rsidTr="00E305BE">
        <w:tc>
          <w:tcPr>
            <w:tcW w:w="486" w:type="dxa"/>
          </w:tcPr>
          <w:p w:rsidR="00805F33" w:rsidRPr="004F6844" w:rsidRDefault="00805F33" w:rsidP="003B2284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10" w:type="dxa"/>
          </w:tcPr>
          <w:p w:rsidR="00805F33" w:rsidRPr="004F6844" w:rsidRDefault="00805F33" w:rsidP="003B2284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3"/>
          </w:tcPr>
          <w:p w:rsidR="00805F33" w:rsidRPr="004F6844" w:rsidRDefault="00805F33" w:rsidP="00DA6083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Тема 1.</w:t>
            </w:r>
            <w:r w:rsidRPr="004F6844">
              <w:rPr>
                <w:b/>
                <w:color w:val="000000"/>
                <w:sz w:val="24"/>
                <w:szCs w:val="24"/>
              </w:rPr>
              <w:t xml:space="preserve"> Австралія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DA6083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DA6083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DA6083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DA6083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</w:tcPr>
          <w:p w:rsidR="00826652" w:rsidRPr="004F6844" w:rsidRDefault="00826652" w:rsidP="005D38C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826652" w:rsidRPr="004F6844" w:rsidRDefault="00826652" w:rsidP="005D38CD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826652" w:rsidRPr="004F6844" w:rsidRDefault="00826652" w:rsidP="005D38C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Знаннєвий компонент:</w:t>
            </w:r>
          </w:p>
          <w:p w:rsidR="00826652" w:rsidRPr="004F6844" w:rsidRDefault="00826652" w:rsidP="001A758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називає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чинники міжнародної спеціалізації країни;</w:t>
            </w:r>
          </w:p>
          <w:p w:rsidR="00826652" w:rsidRDefault="00826652" w:rsidP="005D38C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показує на карті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:</w:t>
            </w:r>
          </w:p>
          <w:p w:rsidR="00826652" w:rsidRDefault="00826652" w:rsidP="0087186A">
            <w:pPr>
              <w:pStyle w:val="TableText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райони видобутку корисних копалин на території Австралії (кам’яного вугілля, з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лізних, ал</w:t>
            </w:r>
            <w:r>
              <w:rPr>
                <w:color w:val="000000"/>
                <w:sz w:val="22"/>
                <w:szCs w:val="22"/>
                <w:lang w:val="uk-UA"/>
              </w:rPr>
              <w:t>юмінієвих, мідних руд, золота);</w:t>
            </w:r>
          </w:p>
          <w:p w:rsidR="00826652" w:rsidRDefault="00826652" w:rsidP="0087186A">
            <w:pPr>
              <w:pStyle w:val="TableText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найбільші промислові осередки Австралії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Південно-Східний, Південно-Західний</w:t>
            </w:r>
            <w:r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Default="00826652" w:rsidP="0087186A">
            <w:pPr>
              <w:pStyle w:val="TableText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найбільші морські порти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Мельбурн, Сі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д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ней, Перт, Брісбен</w:t>
            </w:r>
            <w:r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5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світові міста в Австралії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Сідней, Мел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ь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бурн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).</w:t>
            </w:r>
          </w:p>
          <w:p w:rsidR="00826652" w:rsidRPr="004F6844" w:rsidRDefault="00826652" w:rsidP="005D38C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5D38C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826652" w:rsidRPr="004F6844" w:rsidRDefault="00826652" w:rsidP="007301B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аналізує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динаміку природного та механічн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го руху населення країни;</w:t>
            </w:r>
          </w:p>
          <w:p w:rsidR="00826652" w:rsidRPr="004F6844" w:rsidRDefault="00826652" w:rsidP="007301B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проектує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вплив демографічних та міграці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них процесів на працересурсний потенціал країни;</w:t>
            </w:r>
          </w:p>
          <w:p w:rsidR="00826652" w:rsidRPr="004F6844" w:rsidRDefault="00826652" w:rsidP="007301B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дає оцінку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забезпеченості мінеральними 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е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сурсами країни;</w:t>
            </w:r>
          </w:p>
          <w:p w:rsidR="00826652" w:rsidRPr="004F6844" w:rsidRDefault="00826652" w:rsidP="007301B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складає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комплексну економіко-географічну характеристику Австралії;</w:t>
            </w:r>
          </w:p>
          <w:p w:rsidR="00826652" w:rsidRPr="004F6844" w:rsidRDefault="00826652" w:rsidP="007301B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знаходить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та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систематизує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необхідну 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формацію для характеристики країни;</w:t>
            </w:r>
          </w:p>
          <w:p w:rsidR="00826652" w:rsidRPr="004F6844" w:rsidRDefault="00826652" w:rsidP="007301B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використовує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тематичні карти для обґру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тування особливостей системи розселення та розміщення виробництва товарів і послуг у межах країни;</w:t>
            </w:r>
          </w:p>
          <w:p w:rsidR="00826652" w:rsidRPr="004F6844" w:rsidRDefault="00826652" w:rsidP="007301B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знаходить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та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систематизує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необхідну 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формацію для характеристики країни;</w:t>
            </w:r>
          </w:p>
          <w:p w:rsidR="00826652" w:rsidRPr="004F6844" w:rsidRDefault="00826652" w:rsidP="007301B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пояснює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особливості зональної спеціалізації сільського господарства та розміщення 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новних осередківдобувної та обробної пр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мисловості в країні;</w:t>
            </w:r>
          </w:p>
          <w:p w:rsidR="00826652" w:rsidRPr="004F6844" w:rsidRDefault="00826652" w:rsidP="007301B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характеризує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структуру експорту та імпо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ту товарів та послуг країни;</w:t>
            </w:r>
          </w:p>
          <w:p w:rsidR="00826652" w:rsidRPr="004F6844" w:rsidRDefault="00826652" w:rsidP="007301B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обґрунтовує 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основні напрямки експорту с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ровини та імпорту капіталу й технологій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826652" w:rsidRPr="004F6844" w:rsidRDefault="00826652" w:rsidP="005D38C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5D38C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az-Cyrl-AZ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az-Cyrl-AZ"/>
              </w:rPr>
              <w:t>Оцінно-ціннісний компонент:</w:t>
            </w:r>
          </w:p>
          <w:p w:rsidR="00826652" w:rsidRPr="004F6844" w:rsidRDefault="00826652" w:rsidP="00DE7C45">
            <w:pPr>
              <w:pStyle w:val="TableText"/>
              <w:spacing w:before="0" w:line="240" w:lineRule="auto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az-Cyrl-AZ"/>
              </w:rPr>
              <w:t xml:space="preserve">робить висновки </w:t>
            </w:r>
            <w:r w:rsidRPr="004F6844">
              <w:rPr>
                <w:color w:val="000000"/>
                <w:sz w:val="22"/>
                <w:szCs w:val="22"/>
                <w:lang w:val="az-Cyrl-AZ"/>
              </w:rPr>
              <w:t>про причини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нерівномі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ності економічного розвитку окремих рай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нів країни;</w:t>
            </w:r>
          </w:p>
          <w:p w:rsidR="00826652" w:rsidRPr="004F6844" w:rsidRDefault="00826652" w:rsidP="00A6392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зіставляє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позитивні та негативні насліди діяльності ТНК в Австралії;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br/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висловлює власні судження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щодо особлив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стей державного устрою країни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826652" w:rsidRPr="004F6844" w:rsidRDefault="00826652" w:rsidP="0022417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lastRenderedPageBreak/>
              <w:t>оцінює</w:t>
            </w: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bCs/>
                <w:color w:val="000000"/>
                <w:sz w:val="22"/>
                <w:szCs w:val="22"/>
                <w:lang w:val="uk-UA"/>
              </w:rPr>
              <w:t>місце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bCs/>
                <w:color w:val="000000"/>
                <w:sz w:val="22"/>
                <w:szCs w:val="22"/>
                <w:lang w:val="uk-UA"/>
              </w:rPr>
              <w:t>Австралії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bCs/>
                <w:color w:val="000000"/>
                <w:sz w:val="22"/>
                <w:szCs w:val="22"/>
                <w:lang w:val="uk-UA"/>
              </w:rPr>
              <w:t>на світовому ринку продукції первинного сектору економіки.</w:t>
            </w:r>
          </w:p>
        </w:tc>
        <w:tc>
          <w:tcPr>
            <w:tcW w:w="4347" w:type="dxa"/>
          </w:tcPr>
          <w:p w:rsidR="00826652" w:rsidRPr="004F6844" w:rsidRDefault="00DD6190" w:rsidP="001B0A55">
            <w:pPr>
              <w:pStyle w:val="11"/>
              <w:spacing w:line="240" w:lineRule="auto"/>
              <w:ind w:firstLine="0"/>
              <w:jc w:val="both"/>
              <w:rPr>
                <w:color w:val="000000"/>
                <w:spacing w:val="-4"/>
                <w:kern w:val="2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 (1)</w:t>
            </w:r>
            <w:r w:rsidR="00826652">
              <w:rPr>
                <w:color w:val="000000"/>
                <w:sz w:val="22"/>
                <w:szCs w:val="22"/>
              </w:rPr>
              <w:t xml:space="preserve">     </w:t>
            </w:r>
            <w:r w:rsidR="00826652" w:rsidRPr="004F6844">
              <w:rPr>
                <w:color w:val="000000"/>
                <w:sz w:val="22"/>
                <w:szCs w:val="22"/>
              </w:rPr>
              <w:t>Місце країни у світі та регіоні. О</w:t>
            </w:r>
            <w:r w:rsidR="00826652" w:rsidRPr="004F6844">
              <w:rPr>
                <w:color w:val="000000"/>
                <w:sz w:val="22"/>
                <w:szCs w:val="22"/>
              </w:rPr>
              <w:t>с</w:t>
            </w:r>
            <w:r w:rsidR="00826652" w:rsidRPr="004F6844">
              <w:rPr>
                <w:color w:val="000000"/>
                <w:sz w:val="22"/>
                <w:szCs w:val="22"/>
              </w:rPr>
              <w:t>новні чинники, що визначають місце кра</w:t>
            </w:r>
            <w:r w:rsidR="00826652" w:rsidRPr="004F6844">
              <w:rPr>
                <w:color w:val="000000"/>
                <w:sz w:val="22"/>
                <w:szCs w:val="22"/>
              </w:rPr>
              <w:t>ї</w:t>
            </w:r>
            <w:r w:rsidR="00826652" w:rsidRPr="004F6844">
              <w:rPr>
                <w:color w:val="000000"/>
                <w:sz w:val="22"/>
                <w:szCs w:val="22"/>
              </w:rPr>
              <w:t>ни в міжнародному поділі праці. Система розселення. Українська діаспора в Австр</w:t>
            </w:r>
            <w:r w:rsidR="00826652" w:rsidRPr="004F6844">
              <w:rPr>
                <w:color w:val="000000"/>
                <w:sz w:val="22"/>
                <w:szCs w:val="22"/>
              </w:rPr>
              <w:t>а</w:t>
            </w:r>
            <w:r w:rsidR="00826652" w:rsidRPr="004F6844">
              <w:rPr>
                <w:color w:val="000000"/>
                <w:sz w:val="22"/>
                <w:szCs w:val="22"/>
              </w:rPr>
              <w:t>лії</w:t>
            </w:r>
            <w:r w:rsidR="00826652" w:rsidRPr="004F6844">
              <w:rPr>
                <w:color w:val="000000"/>
                <w:spacing w:val="-4"/>
                <w:kern w:val="20"/>
                <w:sz w:val="22"/>
                <w:szCs w:val="22"/>
              </w:rPr>
              <w:t>.</w:t>
            </w:r>
          </w:p>
          <w:p w:rsidR="00826652" w:rsidRPr="004F6844" w:rsidRDefault="00826652" w:rsidP="001B0A55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DD6190">
              <w:rPr>
                <w:color w:val="000000"/>
                <w:sz w:val="22"/>
                <w:szCs w:val="22"/>
              </w:rPr>
              <w:t>31 (2)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4F6844">
              <w:rPr>
                <w:color w:val="000000"/>
                <w:sz w:val="22"/>
                <w:szCs w:val="22"/>
              </w:rPr>
              <w:t>Особливості суч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асного розвитку країни. </w:t>
            </w:r>
            <w:r w:rsidRPr="004F6844">
              <w:rPr>
                <w:color w:val="000000"/>
                <w:sz w:val="22"/>
                <w:szCs w:val="22"/>
              </w:rPr>
              <w:t>Домінуючі складові третинного с</w:t>
            </w:r>
            <w:r w:rsidRPr="004F6844">
              <w:rPr>
                <w:color w:val="000000"/>
                <w:sz w:val="22"/>
                <w:szCs w:val="22"/>
              </w:rPr>
              <w:t>е</w:t>
            </w:r>
            <w:r w:rsidRPr="004F6844">
              <w:rPr>
                <w:color w:val="000000"/>
                <w:sz w:val="22"/>
                <w:szCs w:val="22"/>
              </w:rPr>
              <w:t>ктору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. Виробництва, що визначають міжн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а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родну спеціалізацію </w:t>
            </w:r>
            <w:r w:rsidRPr="004F6844">
              <w:rPr>
                <w:color w:val="000000"/>
                <w:sz w:val="22"/>
                <w:szCs w:val="22"/>
              </w:rPr>
              <w:t>країни. Географія вт</w:t>
            </w:r>
            <w:r w:rsidRPr="004F6844">
              <w:rPr>
                <w:color w:val="000000"/>
                <w:sz w:val="22"/>
                <w:szCs w:val="22"/>
              </w:rPr>
              <w:t>о</w:t>
            </w:r>
            <w:r w:rsidRPr="004F6844">
              <w:rPr>
                <w:color w:val="000000"/>
                <w:sz w:val="22"/>
                <w:szCs w:val="22"/>
              </w:rPr>
              <w:t>ринного та третинного секторів господар</w:t>
            </w:r>
            <w:r w:rsidRPr="004F6844">
              <w:rPr>
                <w:color w:val="000000"/>
                <w:sz w:val="22"/>
                <w:szCs w:val="22"/>
              </w:rPr>
              <w:t>с</w:t>
            </w:r>
            <w:r w:rsidRPr="004F6844">
              <w:rPr>
                <w:color w:val="000000"/>
                <w:sz w:val="22"/>
                <w:szCs w:val="22"/>
              </w:rPr>
              <w:t>тва. Характерні риси просторової організ</w:t>
            </w:r>
            <w:r w:rsidRPr="004F6844">
              <w:rPr>
                <w:color w:val="000000"/>
                <w:sz w:val="22"/>
                <w:szCs w:val="22"/>
              </w:rPr>
              <w:t>а</w:t>
            </w:r>
            <w:r w:rsidRPr="004F6844">
              <w:rPr>
                <w:color w:val="000000"/>
                <w:sz w:val="22"/>
                <w:szCs w:val="22"/>
              </w:rPr>
              <w:t>ції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</w:rPr>
              <w:t xml:space="preserve">виробництва товарів та послуг. 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Зовні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ш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ні економічні зв’язки, міжнародні зв’язки України з Австралією</w:t>
            </w:r>
            <w:r w:rsidRPr="004F6844">
              <w:rPr>
                <w:color w:val="000000"/>
                <w:sz w:val="22"/>
                <w:szCs w:val="22"/>
              </w:rPr>
              <w:t>.</w:t>
            </w:r>
          </w:p>
          <w:p w:rsidR="00826652" w:rsidRPr="004F6844" w:rsidRDefault="00826652" w:rsidP="005D38C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826652" w:rsidRPr="004F6844" w:rsidRDefault="00826652" w:rsidP="005D38C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 xml:space="preserve">Орієнтовні теми для досліджень </w:t>
            </w:r>
            <w:r w:rsidRPr="004F6844">
              <w:rPr>
                <w:color w:val="000000"/>
                <w:sz w:val="22"/>
                <w:szCs w:val="22"/>
              </w:rPr>
              <w:t>(за в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бором учня/учениці)</w:t>
            </w:r>
          </w:p>
          <w:p w:rsidR="00826652" w:rsidRPr="00E160D7" w:rsidRDefault="00826652" w:rsidP="0072486F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160D7">
              <w:rPr>
                <w:sz w:val="22"/>
                <w:szCs w:val="22"/>
              </w:rPr>
              <w:t>1. Національні парки Австралії як об’єкти міжнародного туризму.</w:t>
            </w:r>
          </w:p>
          <w:p w:rsidR="00826652" w:rsidRPr="00E160D7" w:rsidRDefault="00826652" w:rsidP="002528A3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160D7">
              <w:rPr>
                <w:sz w:val="22"/>
                <w:szCs w:val="22"/>
              </w:rPr>
              <w:t>2. Розвиток Західної Австралії у контексті зростання глобального попиту на природні ресурси.</w:t>
            </w:r>
          </w:p>
          <w:p w:rsidR="00826652" w:rsidRPr="004F6844" w:rsidRDefault="00826652" w:rsidP="00AF1A4C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 xml:space="preserve"> Канберра – </w:t>
            </w:r>
            <w:r w:rsidRPr="004F6844">
              <w:rPr>
                <w:color w:val="000000"/>
                <w:sz w:val="22"/>
                <w:szCs w:val="22"/>
              </w:rPr>
              <w:t>політико-адміністративний центр країни.</w:t>
            </w: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</w:tcPr>
          <w:p w:rsidR="00826652" w:rsidRDefault="00826652" w:rsidP="001B0A55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gridSpan w:val="7"/>
            <w:tcBorders>
              <w:left w:val="single" w:sz="4" w:space="0" w:color="auto"/>
            </w:tcBorders>
          </w:tcPr>
          <w:p w:rsidR="00826652" w:rsidRDefault="00826652" w:rsidP="001B0A55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1B0A55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1B0A55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1B0A55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05F33" w:rsidRPr="004F6844" w:rsidTr="00E305BE">
        <w:tc>
          <w:tcPr>
            <w:tcW w:w="486" w:type="dxa"/>
            <w:vAlign w:val="center"/>
          </w:tcPr>
          <w:p w:rsidR="00805F33" w:rsidRPr="004F6844" w:rsidRDefault="00805F33" w:rsidP="003B2284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710" w:type="dxa"/>
            <w:vAlign w:val="center"/>
          </w:tcPr>
          <w:p w:rsidR="00805F33" w:rsidRPr="004F6844" w:rsidRDefault="00805F33" w:rsidP="003B2284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3"/>
            <w:vAlign w:val="center"/>
          </w:tcPr>
          <w:p w:rsidR="00805F33" w:rsidRPr="004F6844" w:rsidRDefault="00805F33" w:rsidP="00F573CC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Тема 2.</w:t>
            </w:r>
            <w:r w:rsidRPr="004F6844">
              <w:rPr>
                <w:b/>
                <w:color w:val="000000"/>
                <w:sz w:val="24"/>
                <w:szCs w:val="24"/>
              </w:rPr>
              <w:t xml:space="preserve"> Мікронезія, Меланезія, Полінезія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F573CC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F573CC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F573CC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F573CC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</w:tcPr>
          <w:p w:rsidR="00826652" w:rsidRPr="004F6844" w:rsidRDefault="00826652" w:rsidP="0024430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826652" w:rsidRPr="004F6844" w:rsidRDefault="00826652" w:rsidP="0024430B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826652" w:rsidRPr="0022557D" w:rsidRDefault="00826652" w:rsidP="00BF06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sz w:val="22"/>
                <w:szCs w:val="22"/>
                <w:lang w:val="uk-UA"/>
              </w:rPr>
            </w:pPr>
            <w:r w:rsidRPr="0022557D">
              <w:rPr>
                <w:b/>
                <w:bCs/>
                <w:sz w:val="22"/>
                <w:szCs w:val="22"/>
                <w:lang w:val="uk-UA"/>
              </w:rPr>
              <w:t>Знаннєвий компонент:</w:t>
            </w:r>
          </w:p>
          <w:p w:rsidR="00826652" w:rsidRPr="0022557D" w:rsidRDefault="00826652" w:rsidP="00BF06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sz w:val="22"/>
                <w:szCs w:val="22"/>
                <w:lang w:val="uk-UA"/>
              </w:rPr>
            </w:pPr>
            <w:r w:rsidRPr="0022557D">
              <w:rPr>
                <w:i/>
                <w:iCs/>
                <w:sz w:val="22"/>
                <w:szCs w:val="22"/>
                <w:lang w:val="uk-UA"/>
              </w:rPr>
              <w:t>називає</w:t>
            </w:r>
            <w:r w:rsidRPr="0022557D">
              <w:rPr>
                <w:sz w:val="22"/>
                <w:szCs w:val="22"/>
                <w:lang w:val="uk-UA"/>
              </w:rPr>
              <w:t xml:space="preserve"> приклади країн, що включені до складу Мікронезії, Меланезії та Полінезії;</w:t>
            </w:r>
          </w:p>
          <w:p w:rsidR="00826652" w:rsidRPr="0022557D" w:rsidRDefault="00826652" w:rsidP="00BF06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i/>
                <w:sz w:val="22"/>
                <w:szCs w:val="22"/>
                <w:lang w:val="uk-UA"/>
              </w:rPr>
            </w:pPr>
            <w:r w:rsidRPr="0022557D">
              <w:rPr>
                <w:i/>
                <w:sz w:val="22"/>
                <w:szCs w:val="22"/>
                <w:lang w:val="uk-UA"/>
              </w:rPr>
              <w:t>показує на карті:</w:t>
            </w:r>
          </w:p>
          <w:p w:rsidR="00826652" w:rsidRPr="0022557D" w:rsidRDefault="00826652" w:rsidP="0087186A">
            <w:pPr>
              <w:pStyle w:val="TableText"/>
              <w:numPr>
                <w:ilvl w:val="0"/>
                <w:numId w:val="6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sz w:val="22"/>
                <w:szCs w:val="22"/>
                <w:lang w:val="uk-UA"/>
              </w:rPr>
            </w:pPr>
            <w:r w:rsidRPr="0022557D">
              <w:rPr>
                <w:i/>
                <w:sz w:val="22"/>
                <w:szCs w:val="22"/>
                <w:lang w:val="uk-UA"/>
              </w:rPr>
              <w:t>Мікронезію, Меланезію, Полінезію</w:t>
            </w:r>
            <w:r w:rsidRPr="0022557D">
              <w:rPr>
                <w:sz w:val="22"/>
                <w:szCs w:val="22"/>
                <w:lang w:val="uk-UA"/>
              </w:rPr>
              <w:t>;</w:t>
            </w:r>
          </w:p>
          <w:p w:rsidR="00826652" w:rsidRPr="0022557D" w:rsidRDefault="00826652" w:rsidP="0087186A">
            <w:pPr>
              <w:pStyle w:val="TableText"/>
              <w:numPr>
                <w:ilvl w:val="0"/>
                <w:numId w:val="6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sz w:val="22"/>
                <w:szCs w:val="22"/>
                <w:lang w:val="uk-UA"/>
              </w:rPr>
            </w:pPr>
            <w:r w:rsidRPr="0022557D">
              <w:rPr>
                <w:sz w:val="22"/>
                <w:szCs w:val="22"/>
                <w:lang w:val="uk-UA"/>
              </w:rPr>
              <w:t>держави (</w:t>
            </w:r>
            <w:r w:rsidRPr="0022557D">
              <w:rPr>
                <w:i/>
                <w:sz w:val="22"/>
                <w:szCs w:val="22"/>
                <w:lang w:val="uk-UA"/>
              </w:rPr>
              <w:t>Федеративні Штати Мікронезії, Маршалові Острови, Папуа-Нова Гвінея, Соломонові Острови, Вануату, Палау, Ф</w:t>
            </w:r>
            <w:r w:rsidRPr="0022557D">
              <w:rPr>
                <w:i/>
                <w:sz w:val="22"/>
                <w:szCs w:val="22"/>
                <w:lang w:val="uk-UA"/>
              </w:rPr>
              <w:t>і</w:t>
            </w:r>
            <w:r w:rsidRPr="0022557D">
              <w:rPr>
                <w:i/>
                <w:sz w:val="22"/>
                <w:szCs w:val="22"/>
                <w:lang w:val="uk-UA"/>
              </w:rPr>
              <w:t>джі, Тонга, Науру, Самоа, Кірибаті, Нова Зеландія</w:t>
            </w:r>
            <w:r w:rsidRPr="0022557D">
              <w:rPr>
                <w:sz w:val="22"/>
                <w:szCs w:val="22"/>
                <w:lang w:val="uk-UA"/>
              </w:rPr>
              <w:t>);</w:t>
            </w:r>
          </w:p>
          <w:p w:rsidR="00826652" w:rsidRPr="0022557D" w:rsidRDefault="00826652" w:rsidP="0087186A">
            <w:pPr>
              <w:pStyle w:val="TableText"/>
              <w:numPr>
                <w:ilvl w:val="0"/>
                <w:numId w:val="6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b/>
                <w:sz w:val="22"/>
                <w:szCs w:val="22"/>
                <w:lang w:val="uk-UA"/>
              </w:rPr>
            </w:pPr>
            <w:r w:rsidRPr="0022557D">
              <w:rPr>
                <w:sz w:val="22"/>
                <w:szCs w:val="22"/>
                <w:lang w:val="uk-UA"/>
              </w:rPr>
              <w:t>залежні території (</w:t>
            </w:r>
            <w:r w:rsidRPr="0022557D">
              <w:rPr>
                <w:i/>
                <w:sz w:val="22"/>
                <w:szCs w:val="22"/>
                <w:lang w:val="uk-UA"/>
              </w:rPr>
              <w:t>острів Гуам, Америка</w:t>
            </w:r>
            <w:r w:rsidRPr="0022557D">
              <w:rPr>
                <w:i/>
                <w:sz w:val="22"/>
                <w:szCs w:val="22"/>
                <w:lang w:val="uk-UA"/>
              </w:rPr>
              <w:t>н</w:t>
            </w:r>
            <w:r w:rsidRPr="0022557D">
              <w:rPr>
                <w:i/>
                <w:sz w:val="22"/>
                <w:szCs w:val="22"/>
                <w:lang w:val="uk-UA"/>
              </w:rPr>
              <w:t>ське Самоа, Нова Каледонія, Французька Полінезія, Острови Кука, Піткерн</w:t>
            </w:r>
            <w:r w:rsidRPr="0022557D">
              <w:rPr>
                <w:sz w:val="22"/>
                <w:szCs w:val="22"/>
                <w:lang w:val="uk-UA"/>
              </w:rPr>
              <w:t>).</w:t>
            </w:r>
          </w:p>
          <w:p w:rsidR="00826652" w:rsidRPr="0022557D" w:rsidRDefault="00826652" w:rsidP="00BF06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sz w:val="22"/>
                <w:szCs w:val="22"/>
                <w:lang w:val="uk-UA"/>
              </w:rPr>
            </w:pPr>
          </w:p>
          <w:p w:rsidR="00826652" w:rsidRPr="0022557D" w:rsidRDefault="00826652" w:rsidP="00BF06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sz w:val="22"/>
                <w:szCs w:val="22"/>
                <w:lang w:val="uk-UA"/>
              </w:rPr>
            </w:pPr>
            <w:r w:rsidRPr="0022557D">
              <w:rPr>
                <w:b/>
                <w:bCs/>
                <w:sz w:val="22"/>
                <w:szCs w:val="22"/>
                <w:lang w:val="uk-UA"/>
              </w:rPr>
              <w:t>Діяльнісний компонент:</w:t>
            </w:r>
          </w:p>
          <w:p w:rsidR="00826652" w:rsidRPr="0022557D" w:rsidRDefault="00826652" w:rsidP="005B0A8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sz w:val="22"/>
                <w:szCs w:val="22"/>
                <w:lang w:val="uk-UA"/>
              </w:rPr>
            </w:pPr>
            <w:r w:rsidRPr="0022557D">
              <w:rPr>
                <w:i/>
                <w:sz w:val="22"/>
                <w:szCs w:val="22"/>
                <w:lang w:val="uk-UA"/>
              </w:rPr>
              <w:t>знаходить</w:t>
            </w:r>
            <w:r w:rsidRPr="0022557D">
              <w:rPr>
                <w:sz w:val="22"/>
                <w:szCs w:val="22"/>
                <w:lang w:val="uk-UA"/>
              </w:rPr>
              <w:t xml:space="preserve"> та </w:t>
            </w:r>
            <w:r w:rsidRPr="0022557D">
              <w:rPr>
                <w:i/>
                <w:sz w:val="22"/>
                <w:szCs w:val="22"/>
                <w:lang w:val="uk-UA"/>
              </w:rPr>
              <w:t xml:space="preserve">систематизує </w:t>
            </w:r>
            <w:r w:rsidRPr="0022557D">
              <w:rPr>
                <w:sz w:val="22"/>
                <w:szCs w:val="22"/>
                <w:lang w:val="uk-UA"/>
              </w:rPr>
              <w:t>необхідну і</w:t>
            </w:r>
            <w:r w:rsidRPr="0022557D">
              <w:rPr>
                <w:sz w:val="22"/>
                <w:szCs w:val="22"/>
                <w:lang w:val="uk-UA"/>
              </w:rPr>
              <w:t>н</w:t>
            </w:r>
            <w:r w:rsidRPr="0022557D">
              <w:rPr>
                <w:sz w:val="22"/>
                <w:szCs w:val="22"/>
                <w:lang w:val="uk-UA"/>
              </w:rPr>
              <w:t>формацію для характеристики країни;</w:t>
            </w:r>
          </w:p>
          <w:p w:rsidR="00826652" w:rsidRPr="0022557D" w:rsidRDefault="00826652" w:rsidP="005B0A8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sz w:val="22"/>
                <w:szCs w:val="22"/>
                <w:lang w:val="uk-UA"/>
              </w:rPr>
            </w:pPr>
            <w:r w:rsidRPr="0022557D">
              <w:rPr>
                <w:i/>
                <w:sz w:val="22"/>
                <w:szCs w:val="22"/>
                <w:lang w:val="uk-UA"/>
              </w:rPr>
              <w:t xml:space="preserve">пояснює </w:t>
            </w:r>
            <w:r w:rsidRPr="0022557D">
              <w:rPr>
                <w:sz w:val="22"/>
                <w:szCs w:val="22"/>
                <w:lang w:val="uk-UA"/>
              </w:rPr>
              <w:t>особливості міжнародної спеціал</w:t>
            </w:r>
            <w:r w:rsidRPr="0022557D">
              <w:rPr>
                <w:sz w:val="22"/>
                <w:szCs w:val="22"/>
                <w:lang w:val="uk-UA"/>
              </w:rPr>
              <w:t>і</w:t>
            </w:r>
            <w:r w:rsidRPr="0022557D">
              <w:rPr>
                <w:sz w:val="22"/>
                <w:szCs w:val="22"/>
                <w:lang w:val="uk-UA"/>
              </w:rPr>
              <w:t>зації країн;</w:t>
            </w:r>
          </w:p>
          <w:p w:rsidR="00826652" w:rsidRPr="0022557D" w:rsidRDefault="00826652" w:rsidP="0075386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sz w:val="22"/>
                <w:szCs w:val="22"/>
                <w:lang w:val="uk-UA"/>
              </w:rPr>
            </w:pPr>
            <w:r w:rsidRPr="0022557D">
              <w:rPr>
                <w:i/>
                <w:iCs/>
                <w:sz w:val="22"/>
                <w:szCs w:val="22"/>
                <w:lang w:val="uk-UA"/>
              </w:rPr>
              <w:t>обґрунтовує</w:t>
            </w:r>
            <w:r w:rsidRPr="0022557D">
              <w:rPr>
                <w:sz w:val="22"/>
                <w:szCs w:val="22"/>
                <w:lang w:val="uk-UA"/>
              </w:rPr>
              <w:t xml:space="preserve"> рівень економічного розвитку більшості  країн.</w:t>
            </w:r>
          </w:p>
          <w:p w:rsidR="00826652" w:rsidRPr="0022557D" w:rsidRDefault="00826652" w:rsidP="00BF06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i/>
                <w:sz w:val="22"/>
                <w:szCs w:val="22"/>
                <w:lang w:val="uk-UA"/>
              </w:rPr>
            </w:pPr>
          </w:p>
          <w:p w:rsidR="00826652" w:rsidRPr="0022557D" w:rsidRDefault="00826652" w:rsidP="00BF06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sz w:val="22"/>
                <w:szCs w:val="22"/>
                <w:lang w:val="az-Cyrl-AZ"/>
              </w:rPr>
            </w:pPr>
            <w:r w:rsidRPr="0022557D">
              <w:rPr>
                <w:b/>
                <w:bCs/>
                <w:sz w:val="22"/>
                <w:szCs w:val="22"/>
                <w:lang w:val="az-Cyrl-AZ"/>
              </w:rPr>
              <w:t>Оцінно-ціннісний компонент:</w:t>
            </w:r>
          </w:p>
          <w:p w:rsidR="00826652" w:rsidRPr="0022557D" w:rsidRDefault="00826652" w:rsidP="005A603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sz w:val="22"/>
                <w:szCs w:val="22"/>
                <w:lang w:val="uk-UA"/>
              </w:rPr>
            </w:pPr>
            <w:r w:rsidRPr="0022557D">
              <w:rPr>
                <w:i/>
                <w:iCs/>
                <w:sz w:val="22"/>
                <w:szCs w:val="22"/>
                <w:lang w:val="uk-UA"/>
              </w:rPr>
              <w:t xml:space="preserve">висловлює власні судження </w:t>
            </w:r>
            <w:r w:rsidRPr="0022557D">
              <w:rPr>
                <w:iCs/>
                <w:sz w:val="22"/>
                <w:szCs w:val="22"/>
                <w:lang w:val="uk-UA"/>
              </w:rPr>
              <w:t>що до перспе</w:t>
            </w:r>
            <w:r w:rsidRPr="0022557D">
              <w:rPr>
                <w:iCs/>
                <w:sz w:val="22"/>
                <w:szCs w:val="22"/>
                <w:lang w:val="uk-UA"/>
              </w:rPr>
              <w:t>к</w:t>
            </w:r>
            <w:r w:rsidRPr="0022557D">
              <w:rPr>
                <w:iCs/>
                <w:sz w:val="22"/>
                <w:szCs w:val="22"/>
                <w:lang w:val="uk-UA"/>
              </w:rPr>
              <w:t>тив економічного розвитку країн</w:t>
            </w:r>
            <w:r w:rsidRPr="0022557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347" w:type="dxa"/>
          </w:tcPr>
          <w:p w:rsidR="00826652" w:rsidRPr="0022557D" w:rsidRDefault="00826652" w:rsidP="00086CB0">
            <w:pPr>
              <w:pStyle w:val="23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D6190">
              <w:rPr>
                <w:sz w:val="22"/>
                <w:szCs w:val="22"/>
              </w:rPr>
              <w:t>33 (1)</w:t>
            </w:r>
            <w:r>
              <w:rPr>
                <w:sz w:val="22"/>
                <w:szCs w:val="22"/>
              </w:rPr>
              <w:t xml:space="preserve">    </w:t>
            </w:r>
            <w:r w:rsidRPr="0022557D">
              <w:rPr>
                <w:sz w:val="22"/>
                <w:szCs w:val="22"/>
              </w:rPr>
              <w:t>Особливості географічного пол</w:t>
            </w:r>
            <w:r w:rsidRPr="0022557D">
              <w:rPr>
                <w:sz w:val="22"/>
                <w:szCs w:val="22"/>
              </w:rPr>
              <w:t>о</w:t>
            </w:r>
            <w:r w:rsidRPr="0022557D">
              <w:rPr>
                <w:sz w:val="22"/>
                <w:szCs w:val="22"/>
              </w:rPr>
              <w:t>ження регіону. Держави та залежні терит</w:t>
            </w:r>
            <w:r w:rsidRPr="0022557D">
              <w:rPr>
                <w:sz w:val="22"/>
                <w:szCs w:val="22"/>
              </w:rPr>
              <w:t>о</w:t>
            </w:r>
            <w:r w:rsidRPr="0022557D">
              <w:rPr>
                <w:sz w:val="22"/>
                <w:szCs w:val="22"/>
              </w:rPr>
              <w:t>рії, що входять до складу Мікронезії, М</w:t>
            </w:r>
            <w:r w:rsidRPr="0022557D">
              <w:rPr>
                <w:sz w:val="22"/>
                <w:szCs w:val="22"/>
              </w:rPr>
              <w:t>е</w:t>
            </w:r>
            <w:r w:rsidRPr="0022557D">
              <w:rPr>
                <w:sz w:val="22"/>
                <w:szCs w:val="22"/>
              </w:rPr>
              <w:t xml:space="preserve">ланезії та Полінезії. Основні чинники, що визначають місце країни в міжнародному поділі праці. </w:t>
            </w:r>
            <w:r w:rsidRPr="0022557D">
              <w:rPr>
                <w:spacing w:val="-4"/>
                <w:kern w:val="20"/>
                <w:sz w:val="22"/>
                <w:szCs w:val="22"/>
              </w:rPr>
              <w:t xml:space="preserve">Види господарської діяльності, що визначають міжнародну спеціалізацію </w:t>
            </w:r>
            <w:r w:rsidRPr="0022557D">
              <w:rPr>
                <w:sz w:val="22"/>
                <w:szCs w:val="22"/>
              </w:rPr>
              <w:t xml:space="preserve">країн. Кустарні промисли і ремесла. </w:t>
            </w:r>
            <w:r w:rsidRPr="0022557D">
              <w:rPr>
                <w:rStyle w:val="xfm84556254"/>
                <w:sz w:val="22"/>
                <w:szCs w:val="22"/>
              </w:rPr>
              <w:t>Зовн</w:t>
            </w:r>
            <w:r w:rsidRPr="0022557D">
              <w:rPr>
                <w:rStyle w:val="xfm84556254"/>
                <w:sz w:val="22"/>
                <w:szCs w:val="22"/>
              </w:rPr>
              <w:t>і</w:t>
            </w:r>
            <w:r w:rsidRPr="0022557D">
              <w:rPr>
                <w:rStyle w:val="xfm84556254"/>
                <w:sz w:val="22"/>
                <w:szCs w:val="22"/>
              </w:rPr>
              <w:t>шні економічні зв’язки. Розташування ві</w:t>
            </w:r>
            <w:r w:rsidRPr="0022557D">
              <w:rPr>
                <w:rStyle w:val="xfm84556254"/>
                <w:sz w:val="22"/>
                <w:szCs w:val="22"/>
              </w:rPr>
              <w:t>й</w:t>
            </w:r>
            <w:r w:rsidRPr="0022557D">
              <w:rPr>
                <w:rStyle w:val="xfm84556254"/>
                <w:sz w:val="22"/>
                <w:szCs w:val="22"/>
              </w:rPr>
              <w:t>ськових баз іноземних держав.</w:t>
            </w:r>
          </w:p>
          <w:p w:rsidR="00826652" w:rsidRPr="0022557D" w:rsidRDefault="00826652" w:rsidP="00646B27">
            <w:pPr>
              <w:pStyle w:val="11"/>
              <w:spacing w:line="240" w:lineRule="auto"/>
              <w:ind w:firstLine="0"/>
              <w:jc w:val="both"/>
              <w:rPr>
                <w:b/>
                <w:sz w:val="22"/>
                <w:szCs w:val="22"/>
              </w:rPr>
            </w:pPr>
          </w:p>
          <w:p w:rsidR="00826652" w:rsidRPr="0022557D" w:rsidRDefault="00826652" w:rsidP="00F51C5C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22557D">
              <w:rPr>
                <w:b/>
                <w:sz w:val="22"/>
                <w:szCs w:val="22"/>
              </w:rPr>
              <w:t xml:space="preserve">Орієнтовні теми для досліджень </w:t>
            </w:r>
            <w:r w:rsidRPr="0022557D">
              <w:rPr>
                <w:sz w:val="22"/>
                <w:szCs w:val="22"/>
              </w:rPr>
              <w:t>(за в</w:t>
            </w:r>
            <w:r w:rsidRPr="0022557D">
              <w:rPr>
                <w:sz w:val="22"/>
                <w:szCs w:val="22"/>
              </w:rPr>
              <w:t>и</w:t>
            </w:r>
            <w:r w:rsidRPr="0022557D">
              <w:rPr>
                <w:sz w:val="22"/>
                <w:szCs w:val="22"/>
              </w:rPr>
              <w:t>бором учня/учениці)</w:t>
            </w:r>
          </w:p>
          <w:p w:rsidR="00826652" w:rsidRPr="0022557D" w:rsidRDefault="00826652" w:rsidP="00F51C5C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22557D">
              <w:rPr>
                <w:sz w:val="22"/>
                <w:szCs w:val="22"/>
              </w:rPr>
              <w:t>1. Нова Зеландія –  високорозвинена країна зі сприятливими умовами для ведення бі</w:t>
            </w:r>
            <w:r w:rsidRPr="0022557D">
              <w:rPr>
                <w:sz w:val="22"/>
                <w:szCs w:val="22"/>
              </w:rPr>
              <w:t>з</w:t>
            </w:r>
            <w:r w:rsidRPr="0022557D">
              <w:rPr>
                <w:sz w:val="22"/>
                <w:szCs w:val="22"/>
              </w:rPr>
              <w:t>несу.</w:t>
            </w:r>
          </w:p>
          <w:p w:rsidR="00826652" w:rsidRPr="0022557D" w:rsidRDefault="00826652" w:rsidP="0024430B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22557D">
              <w:rPr>
                <w:sz w:val="22"/>
                <w:szCs w:val="22"/>
                <w:lang w:val="ru-RU"/>
              </w:rPr>
              <w:t xml:space="preserve">2.  </w:t>
            </w:r>
            <w:r w:rsidRPr="0022557D">
              <w:rPr>
                <w:sz w:val="22"/>
                <w:szCs w:val="22"/>
              </w:rPr>
              <w:t>Країни Океанії – регіон екзотичного т</w:t>
            </w:r>
            <w:r w:rsidRPr="0022557D">
              <w:rPr>
                <w:sz w:val="22"/>
                <w:szCs w:val="22"/>
              </w:rPr>
              <w:t>у</w:t>
            </w:r>
            <w:r w:rsidRPr="0022557D">
              <w:rPr>
                <w:sz w:val="22"/>
                <w:szCs w:val="22"/>
              </w:rPr>
              <w:t>ризму.</w:t>
            </w: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</w:tcPr>
          <w:p w:rsidR="00826652" w:rsidRDefault="00826652" w:rsidP="00086CB0">
            <w:pPr>
              <w:pStyle w:val="23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gridSpan w:val="7"/>
            <w:tcBorders>
              <w:left w:val="single" w:sz="4" w:space="0" w:color="auto"/>
            </w:tcBorders>
          </w:tcPr>
          <w:p w:rsidR="00826652" w:rsidRDefault="00826652" w:rsidP="00086CB0">
            <w:pPr>
              <w:pStyle w:val="23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086CB0">
            <w:pPr>
              <w:pStyle w:val="23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086CB0">
            <w:pPr>
              <w:pStyle w:val="23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086CB0">
            <w:pPr>
              <w:pStyle w:val="23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805F33" w:rsidRPr="004F6844" w:rsidTr="00E305BE">
        <w:tc>
          <w:tcPr>
            <w:tcW w:w="486" w:type="dxa"/>
            <w:vAlign w:val="center"/>
          </w:tcPr>
          <w:p w:rsidR="00805F33" w:rsidRPr="004F6844" w:rsidRDefault="00805F33" w:rsidP="007B4A74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10" w:type="dxa"/>
            <w:vAlign w:val="center"/>
          </w:tcPr>
          <w:p w:rsidR="00805F33" w:rsidRPr="004F6844" w:rsidRDefault="005708FC" w:rsidP="007B4A74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88" w:type="dxa"/>
            <w:gridSpan w:val="3"/>
            <w:vAlign w:val="center"/>
          </w:tcPr>
          <w:p w:rsidR="00805F33" w:rsidRPr="004F6844" w:rsidRDefault="00805F33" w:rsidP="00C95D33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6844">
              <w:rPr>
                <w:b/>
                <w:color w:val="000000"/>
                <w:sz w:val="24"/>
                <w:szCs w:val="24"/>
              </w:rPr>
              <w:t>Розділ I</w:t>
            </w:r>
            <w:r w:rsidRPr="004F6844">
              <w:rPr>
                <w:b/>
                <w:color w:val="000000"/>
                <w:sz w:val="24"/>
                <w:szCs w:val="24"/>
                <w:lang w:val="en-US"/>
              </w:rPr>
              <w:t>V</w:t>
            </w:r>
            <w:r w:rsidRPr="004F6844">
              <w:rPr>
                <w:b/>
                <w:color w:val="000000"/>
                <w:sz w:val="24"/>
                <w:szCs w:val="24"/>
              </w:rPr>
              <w:t>. АМЕРИКА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C95D33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C95D33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C95D33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C95D33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  <w:vAlign w:val="center"/>
          </w:tcPr>
          <w:p w:rsidR="00826652" w:rsidRPr="004F6844" w:rsidRDefault="00826652" w:rsidP="007B4A74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710" w:type="dxa"/>
            <w:vAlign w:val="center"/>
          </w:tcPr>
          <w:p w:rsidR="00826652" w:rsidRPr="004F6844" w:rsidRDefault="00826652" w:rsidP="007B4A74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88" w:type="dxa"/>
            <w:gridSpan w:val="3"/>
            <w:vAlign w:val="center"/>
          </w:tcPr>
          <w:p w:rsidR="00826652" w:rsidRPr="004F6844" w:rsidRDefault="00826652" w:rsidP="00CF722A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Тема 1.</w:t>
            </w:r>
            <w:r w:rsidRPr="004F6844">
              <w:rPr>
                <w:b/>
                <w:color w:val="000000"/>
                <w:sz w:val="24"/>
                <w:szCs w:val="24"/>
              </w:rPr>
              <w:t xml:space="preserve"> Загальна характеристика Америки</w:t>
            </w:r>
          </w:p>
        </w:tc>
        <w:tc>
          <w:tcPr>
            <w:tcW w:w="705" w:type="dxa"/>
            <w:gridSpan w:val="4"/>
            <w:tcBorders>
              <w:right w:val="single" w:sz="4" w:space="0" w:color="auto"/>
            </w:tcBorders>
          </w:tcPr>
          <w:p w:rsidR="00826652" w:rsidRPr="004F6844" w:rsidRDefault="00826652" w:rsidP="00CF722A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20" w:type="dxa"/>
            <w:gridSpan w:val="6"/>
            <w:tcBorders>
              <w:left w:val="single" w:sz="4" w:space="0" w:color="auto"/>
            </w:tcBorders>
          </w:tcPr>
          <w:p w:rsidR="00826652" w:rsidRPr="004F6844" w:rsidRDefault="00826652" w:rsidP="00CF722A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6652" w:rsidRPr="004F6844" w:rsidRDefault="00826652" w:rsidP="00CF722A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6652" w:rsidRPr="004F6844" w:rsidRDefault="00826652" w:rsidP="00CF722A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6652" w:rsidRPr="004F6844" w:rsidRDefault="00826652" w:rsidP="00CF722A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  <w:vAlign w:val="center"/>
          </w:tcPr>
          <w:p w:rsidR="00826652" w:rsidRPr="004F6844" w:rsidRDefault="00826652" w:rsidP="007B4A74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826652" w:rsidRPr="004F6844" w:rsidRDefault="00826652" w:rsidP="007B4A74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826652" w:rsidRPr="004F6844" w:rsidRDefault="00826652" w:rsidP="0055668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Знаннєвий компонент:</w:t>
            </w:r>
          </w:p>
          <w:p w:rsidR="00826652" w:rsidRPr="004F6844" w:rsidRDefault="00826652" w:rsidP="002A583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називає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склад регіону;</w:t>
            </w:r>
          </w:p>
          <w:p w:rsidR="00826652" w:rsidRPr="004F6844" w:rsidRDefault="00826652" w:rsidP="00601A5A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наводить приклади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країн Америки, що 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лежать до різних форм державного правлі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ня,  різних типів та підтипів за рівнем ек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номічного розвитку;  </w:t>
            </w:r>
          </w:p>
          <w:p w:rsidR="00826652" w:rsidRPr="004F6844" w:rsidRDefault="00826652" w:rsidP="008260F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показує на карті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: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субрегіони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(Північна Америка, Центральна Америка, Карибський басейн, Південна Америки);</w:t>
            </w:r>
          </w:p>
          <w:p w:rsidR="00826652" w:rsidRDefault="00826652" w:rsidP="0087186A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країни Америки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США, Канада, Мексика, Бразилія, Аргентина, Перу, Колумбія, В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е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несуела, Чилі, Еквадор, Уругвай, Парагвай, Болівія, Панама, Ямайка, Гаїті, Домініка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ська Республіка</w:t>
            </w:r>
            <w:r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алежні території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Аруба, Кайманові ос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т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рові, Бермудські острови, Віргінські ос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т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рови, Пуерто-Ріко, Французька Гвіана, Мальвінські/Фолклендські острови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мегаполіси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Приатлантичний, Приозерний, Каліфорнійський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); </w:t>
            </w:r>
          </w:p>
          <w:p w:rsidR="00826652" w:rsidRDefault="00826652" w:rsidP="0087186A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основні райони видобування мінеральних ресурсів (</w:t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Техаський, Аляскинський, Кал</w:t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форнійський, Мексиканської затоки, Зах</w:t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дноканадський, Центральноамериканський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 басейни видобування нафти; Аппалацький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в США,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Західний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у Канаді вугільні басе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й</w:t>
            </w:r>
            <w:r>
              <w:rPr>
                <w:color w:val="000000"/>
                <w:sz w:val="22"/>
                <w:szCs w:val="22"/>
                <w:lang w:val="uk-UA"/>
              </w:rPr>
              <w:t>ни, рудний пояс Анд-Кордильєр);</w:t>
            </w:r>
          </w:p>
          <w:p w:rsidR="00826652" w:rsidRDefault="00826652" w:rsidP="0087186A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осередки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переробної промисловості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Пр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атлантичний, Приозерний, Примексика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ський</w:t>
            </w:r>
            <w:r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Default="00826652" w:rsidP="0087186A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трансконтинентальні магістралі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Транс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мазонська, Панамериканське шосе</w:t>
            </w:r>
            <w:r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Default="00826652" w:rsidP="0087186A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найбільші морські порти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Лос-Анджелес, Ванкувер, Нью-Йорк, Філадельфія, Сава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на, Колон, Сантус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); аеропорти-хаби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т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ланта, О’Хара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 Чикаго,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 Лос-Анджелес, Даллас</w:t>
            </w:r>
            <w:r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найбільші фінансові центри Америки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Нью-Йорк, Вашингтон, Сан-Франциско, Бостон, Торонто, Чикаго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Pr="000A1A65" w:rsidRDefault="00826652" w:rsidP="0087186A">
            <w:pPr>
              <w:pStyle w:val="TableText"/>
              <w:numPr>
                <w:ilvl w:val="0"/>
                <w:numId w:val="7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світові міста в Америці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Нью-Йорк, Чик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го, Торонто, Сан-Паулу, Лос-Анджелес, Мехіко, Буенос-Айрес, Сан-Франциско, Вашингтон, Монреаль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).</w:t>
            </w:r>
          </w:p>
          <w:p w:rsidR="00826652" w:rsidRPr="004F6844" w:rsidRDefault="00826652" w:rsidP="000A1A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0A1A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826652" w:rsidRPr="004F6844" w:rsidRDefault="00826652" w:rsidP="000A1A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характеризує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особливості формування 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селення субрегіонів;</w:t>
            </w:r>
          </w:p>
          <w:p w:rsidR="00826652" w:rsidRPr="004F6844" w:rsidRDefault="00826652" w:rsidP="000A1A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порівнює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рівні і темпи урбанізаційних пр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цесів, форми сільського розселення в окр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е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мих країнах регіону;</w:t>
            </w:r>
          </w:p>
          <w:p w:rsidR="00826652" w:rsidRPr="004F6844" w:rsidRDefault="00826652" w:rsidP="000A1A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визначає </w:t>
            </w:r>
            <w:r w:rsidRPr="004F6844">
              <w:rPr>
                <w:color w:val="000000"/>
                <w:spacing w:val="-2"/>
                <w:kern w:val="20"/>
                <w:sz w:val="22"/>
                <w:szCs w:val="22"/>
                <w:lang w:val="uk-UA"/>
              </w:rPr>
              <w:t>забезпеченіс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ть окремих країн пе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ними видами природних ресурсів;</w:t>
            </w:r>
          </w:p>
          <w:p w:rsidR="00826652" w:rsidRPr="004F6844" w:rsidRDefault="00826652" w:rsidP="000A1A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вирізняє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основні риси господарства ключ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вих країн нової індустріалізації та невел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ких країн плантаційного господарства;</w:t>
            </w:r>
          </w:p>
          <w:p w:rsidR="00826652" w:rsidRPr="00CA13BB" w:rsidRDefault="00826652" w:rsidP="000A1A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класифікує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CA13BB">
              <w:rPr>
                <w:sz w:val="22"/>
                <w:szCs w:val="22"/>
                <w:lang w:val="uk-UA"/>
              </w:rPr>
              <w:t>країни за рівнем розвитку тр</w:t>
            </w:r>
            <w:r w:rsidRPr="00CA13BB">
              <w:rPr>
                <w:sz w:val="22"/>
                <w:szCs w:val="22"/>
                <w:lang w:val="uk-UA"/>
              </w:rPr>
              <w:t>е</w:t>
            </w:r>
            <w:r w:rsidRPr="00CA13BB">
              <w:rPr>
                <w:sz w:val="22"/>
                <w:szCs w:val="22"/>
                <w:lang w:val="uk-UA"/>
              </w:rPr>
              <w:t>тинного сектору господарства;</w:t>
            </w:r>
          </w:p>
          <w:p w:rsidR="00826652" w:rsidRPr="004F6844" w:rsidRDefault="00826652" w:rsidP="000A1A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пояснює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розміщення основних промислових районів і центрів, світових міст у регіоні;</w:t>
            </w:r>
          </w:p>
          <w:p w:rsidR="00826652" w:rsidRPr="004F6844" w:rsidRDefault="00826652" w:rsidP="000A1A6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i/>
                <w:iCs/>
                <w:color w:val="000000"/>
                <w:spacing w:val="-8"/>
                <w:kern w:val="20"/>
                <w:sz w:val="22"/>
                <w:szCs w:val="22"/>
                <w:lang w:val="uk-UA"/>
              </w:rPr>
              <w:t xml:space="preserve">бґрунтовує </w:t>
            </w:r>
            <w:r w:rsidRPr="004F6844">
              <w:rPr>
                <w:iCs/>
                <w:color w:val="000000"/>
                <w:spacing w:val="-8"/>
                <w:kern w:val="20"/>
                <w:sz w:val="22"/>
                <w:szCs w:val="22"/>
                <w:lang w:val="uk-UA"/>
              </w:rPr>
              <w:t>напрямки розвитку</w:t>
            </w:r>
            <w:r>
              <w:rPr>
                <w:iCs/>
                <w:color w:val="000000"/>
                <w:spacing w:val="-8"/>
                <w:kern w:val="2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pacing w:val="-8"/>
                <w:kern w:val="20"/>
                <w:sz w:val="22"/>
                <w:szCs w:val="22"/>
                <w:lang w:val="uk-UA"/>
              </w:rPr>
              <w:t>транспортної інфраструктури в регіоні</w:t>
            </w:r>
            <w:r w:rsidRPr="004F6844">
              <w:rPr>
                <w:color w:val="000000"/>
                <w:spacing w:val="-6"/>
                <w:kern w:val="20"/>
                <w:sz w:val="22"/>
                <w:szCs w:val="22"/>
                <w:lang w:val="uk-UA"/>
              </w:rPr>
              <w:t>.</w:t>
            </w:r>
          </w:p>
          <w:p w:rsidR="00826652" w:rsidRPr="004F6844" w:rsidRDefault="00826652" w:rsidP="003C20A4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3C20A4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az-Cyrl-AZ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az-Cyrl-AZ"/>
              </w:rPr>
              <w:t>Оцінно-ціннісний компонент:</w:t>
            </w:r>
          </w:p>
          <w:p w:rsidR="00826652" w:rsidRPr="004F6844" w:rsidRDefault="00826652" w:rsidP="003C20A4">
            <w:pPr>
              <w:pStyle w:val="TableText"/>
              <w:spacing w:before="0" w:line="240" w:lineRule="auto"/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az-Cyrl-AZ"/>
              </w:rPr>
              <w:t xml:space="preserve">робить </w:t>
            </w:r>
            <w:r w:rsidRPr="004F6844">
              <w:rPr>
                <w:iCs/>
                <w:color w:val="000000"/>
                <w:sz w:val="22"/>
                <w:szCs w:val="22"/>
                <w:lang w:val="az-Cyrl-AZ"/>
              </w:rPr>
              <w:t xml:space="preserve">висновки </w:t>
            </w:r>
            <w:r w:rsidRPr="004F6844">
              <w:rPr>
                <w:color w:val="000000"/>
                <w:sz w:val="22"/>
                <w:szCs w:val="22"/>
                <w:lang w:val="az-Cyrl-AZ"/>
              </w:rPr>
              <w:t>про причини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нерівномі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ності економічного розвитку субрегіонів Америки;</w:t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br/>
              <w:t xml:space="preserve">оцінює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вплив інтеграційних процесів у рег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оні на економічний розвиток країн;</w:t>
            </w:r>
          </w:p>
          <w:p w:rsidR="00826652" w:rsidRPr="004F6844" w:rsidRDefault="00826652" w:rsidP="003C20A4">
            <w:pPr>
              <w:pStyle w:val="TableText"/>
              <w:spacing w:before="0" w:line="240" w:lineRule="auto"/>
              <w:jc w:val="both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Cs/>
                <w:i/>
                <w:color w:val="000000"/>
                <w:sz w:val="22"/>
                <w:szCs w:val="22"/>
                <w:lang w:val="uk-UA"/>
              </w:rPr>
              <w:t xml:space="preserve">дискутує </w:t>
            </w:r>
            <w:r w:rsidRPr="004F6844">
              <w:rPr>
                <w:bCs/>
                <w:color w:val="000000"/>
                <w:sz w:val="22"/>
                <w:szCs w:val="22"/>
                <w:lang w:val="uk-UA"/>
              </w:rPr>
              <w:t>щодо ролі США у соціально-економічному розвитку регіону.</w:t>
            </w:r>
          </w:p>
          <w:p w:rsidR="00826652" w:rsidRPr="004F6844" w:rsidRDefault="00826652" w:rsidP="003C20A4">
            <w:pPr>
              <w:pStyle w:val="TableText"/>
              <w:spacing w:before="0" w:line="240" w:lineRule="auto"/>
              <w:jc w:val="both"/>
              <w:rPr>
                <w:bCs/>
                <w:i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висловлює власні судження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про роль ТНК в економіці країн регіону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826652" w:rsidRPr="004F6844" w:rsidRDefault="00826652" w:rsidP="003C20A4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пропонує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власні оригінальні ідеї що до п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долання відсталості окремих країн регіону.</w:t>
            </w:r>
          </w:p>
        </w:tc>
        <w:tc>
          <w:tcPr>
            <w:tcW w:w="4347" w:type="dxa"/>
          </w:tcPr>
          <w:p w:rsidR="00826652" w:rsidRPr="004A6D42" w:rsidRDefault="00826652" w:rsidP="00B8317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="00DD6190">
              <w:rPr>
                <w:color w:val="000000"/>
                <w:sz w:val="22"/>
                <w:szCs w:val="22"/>
              </w:rPr>
              <w:t>34 (1)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4A6D42">
              <w:rPr>
                <w:color w:val="000000"/>
                <w:sz w:val="22"/>
                <w:szCs w:val="22"/>
              </w:rPr>
              <w:t>Особливості географічного пол</w:t>
            </w:r>
            <w:r w:rsidRPr="004A6D42">
              <w:rPr>
                <w:color w:val="000000"/>
                <w:sz w:val="22"/>
                <w:szCs w:val="22"/>
              </w:rPr>
              <w:t>о</w:t>
            </w:r>
            <w:r w:rsidRPr="004A6D42">
              <w:rPr>
                <w:color w:val="000000"/>
                <w:sz w:val="22"/>
                <w:szCs w:val="22"/>
              </w:rPr>
              <w:t>ження Америки. Склад регіону. Сучасна політична карта Америки. Форми держа</w:t>
            </w:r>
            <w:r w:rsidRPr="004A6D42">
              <w:rPr>
                <w:color w:val="000000"/>
                <w:sz w:val="22"/>
                <w:szCs w:val="22"/>
              </w:rPr>
              <w:t>в</w:t>
            </w:r>
            <w:r w:rsidRPr="004A6D42">
              <w:rPr>
                <w:color w:val="000000"/>
                <w:sz w:val="22"/>
                <w:szCs w:val="22"/>
              </w:rPr>
              <w:t>ного правління і територіального устрою країн, типи країн за рівнем економічного розвитку. Міжнародні організації НАФТА, Меркосур, Н</w:t>
            </w:r>
            <w:r w:rsidRPr="004A6D42">
              <w:rPr>
                <w:rStyle w:val="st1"/>
                <w:color w:val="000000"/>
                <w:sz w:val="22"/>
                <w:szCs w:val="22"/>
              </w:rPr>
              <w:t>ATO</w:t>
            </w:r>
            <w:r w:rsidRPr="004A6D42">
              <w:rPr>
                <w:color w:val="000000"/>
                <w:sz w:val="22"/>
                <w:szCs w:val="22"/>
              </w:rPr>
              <w:t>.</w:t>
            </w:r>
          </w:p>
          <w:p w:rsidR="00DD6190" w:rsidRDefault="00826652" w:rsidP="008D3BC8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A6D42">
              <w:rPr>
                <w:color w:val="000000"/>
                <w:sz w:val="22"/>
                <w:szCs w:val="22"/>
              </w:rPr>
              <w:t xml:space="preserve">Природні умови і ресурси регіону. </w:t>
            </w:r>
          </w:p>
          <w:p w:rsidR="00826652" w:rsidRPr="004A6D42" w:rsidRDefault="00DD6190" w:rsidP="008D3BC8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35 (2)</w:t>
            </w:r>
            <w:r w:rsidR="00826652" w:rsidRPr="004A6D42">
              <w:rPr>
                <w:color w:val="000000"/>
                <w:sz w:val="22"/>
                <w:szCs w:val="22"/>
              </w:rPr>
              <w:t xml:space="preserve">Населення Америки. Урбанізаційні процеси.  Система розселення. </w:t>
            </w:r>
          </w:p>
          <w:p w:rsidR="00826652" w:rsidRPr="004A6D42" w:rsidRDefault="00826652" w:rsidP="002A583C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A6D42">
              <w:rPr>
                <w:color w:val="000000"/>
                <w:sz w:val="22"/>
                <w:szCs w:val="22"/>
              </w:rPr>
              <w:t xml:space="preserve">  </w:t>
            </w:r>
            <w:r w:rsidR="00DD6190">
              <w:rPr>
                <w:color w:val="000000"/>
                <w:sz w:val="22"/>
                <w:szCs w:val="22"/>
              </w:rPr>
              <w:t>36 (3)</w:t>
            </w:r>
            <w:r w:rsidRPr="004A6D42">
              <w:rPr>
                <w:color w:val="000000"/>
                <w:sz w:val="22"/>
                <w:szCs w:val="22"/>
              </w:rPr>
              <w:t xml:space="preserve">   Особливості економіки країн Ам</w:t>
            </w:r>
            <w:r w:rsidRPr="004A6D42">
              <w:rPr>
                <w:color w:val="000000"/>
                <w:sz w:val="22"/>
                <w:szCs w:val="22"/>
              </w:rPr>
              <w:t>е</w:t>
            </w:r>
            <w:r w:rsidRPr="004A6D42">
              <w:rPr>
                <w:color w:val="000000"/>
                <w:sz w:val="22"/>
                <w:szCs w:val="22"/>
              </w:rPr>
              <w:t>рики. Роль американських ТНК в економіці регіону. Первинний сектор економіки. Сільське господарство: вплив природних, історичних чинників та глобалізації на спеціалізацію. Лісове господарство. Вт</w:t>
            </w:r>
            <w:r w:rsidRPr="004A6D42">
              <w:rPr>
                <w:color w:val="000000"/>
                <w:sz w:val="22"/>
                <w:szCs w:val="22"/>
              </w:rPr>
              <w:t>о</w:t>
            </w:r>
            <w:r w:rsidRPr="004A6D42">
              <w:rPr>
                <w:color w:val="000000"/>
                <w:sz w:val="22"/>
                <w:szCs w:val="22"/>
              </w:rPr>
              <w:t>ринний сектор економіки. Основні осере</w:t>
            </w:r>
            <w:r w:rsidRPr="004A6D42">
              <w:rPr>
                <w:color w:val="000000"/>
                <w:sz w:val="22"/>
                <w:szCs w:val="22"/>
              </w:rPr>
              <w:t>д</w:t>
            </w:r>
            <w:r w:rsidRPr="004A6D42">
              <w:rPr>
                <w:color w:val="000000"/>
                <w:sz w:val="22"/>
                <w:szCs w:val="22"/>
              </w:rPr>
              <w:t>ки промисловості в регіоні.</w:t>
            </w:r>
          </w:p>
          <w:p w:rsidR="00826652" w:rsidRPr="004A6D42" w:rsidRDefault="00826652" w:rsidP="005147F6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A6D42">
              <w:rPr>
                <w:color w:val="000000"/>
                <w:sz w:val="22"/>
                <w:szCs w:val="22"/>
              </w:rPr>
              <w:t xml:space="preserve">    Третинний сектор економіки. Найважл</w:t>
            </w:r>
            <w:r w:rsidRPr="004A6D42">
              <w:rPr>
                <w:color w:val="000000"/>
                <w:sz w:val="22"/>
                <w:szCs w:val="22"/>
              </w:rPr>
              <w:t>и</w:t>
            </w:r>
            <w:r w:rsidRPr="004A6D42">
              <w:rPr>
                <w:color w:val="000000"/>
                <w:sz w:val="22"/>
                <w:szCs w:val="22"/>
              </w:rPr>
              <w:t>віші міжнародні транспортні магістралі, вузли. Нерівномірність економічного ро</w:t>
            </w:r>
            <w:r w:rsidRPr="004A6D42">
              <w:rPr>
                <w:color w:val="000000"/>
                <w:sz w:val="22"/>
                <w:szCs w:val="22"/>
              </w:rPr>
              <w:t>з</w:t>
            </w:r>
            <w:r w:rsidRPr="004A6D42">
              <w:rPr>
                <w:color w:val="000000"/>
                <w:sz w:val="22"/>
                <w:szCs w:val="22"/>
              </w:rPr>
              <w:t>витку  субрегіонів Америки. Особливості їх участі в міжнародному поділі праці. Зв’язки України з країнами Америки.</w:t>
            </w:r>
          </w:p>
          <w:p w:rsidR="00826652" w:rsidRPr="004F6844" w:rsidRDefault="00826652" w:rsidP="007F3095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DD6190" w:rsidRDefault="00DD6190" w:rsidP="007F3095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DD6190" w:rsidRDefault="00DD6190" w:rsidP="007F3095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826652" w:rsidRPr="004F6844" w:rsidRDefault="00DD6190" w:rsidP="007F3095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37 (4) </w:t>
            </w:r>
            <w:r w:rsidR="00826652" w:rsidRPr="004F6844">
              <w:rPr>
                <w:b/>
                <w:color w:val="000000"/>
                <w:sz w:val="22"/>
                <w:szCs w:val="22"/>
              </w:rPr>
              <w:t>Практична робота</w:t>
            </w:r>
          </w:p>
          <w:p w:rsidR="00826652" w:rsidRPr="004F6844" w:rsidRDefault="00826652" w:rsidP="00FC5626">
            <w:pPr>
              <w:pStyle w:val="3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pacing w:val="-2"/>
                <w:kern w:val="20"/>
                <w:sz w:val="22"/>
                <w:szCs w:val="22"/>
              </w:rPr>
              <w:t>5</w:t>
            </w:r>
            <w:r w:rsidRPr="00FC5626">
              <w:rPr>
                <w:color w:val="000000"/>
                <w:spacing w:val="-2"/>
                <w:kern w:val="20"/>
                <w:sz w:val="22"/>
                <w:szCs w:val="22"/>
              </w:rPr>
              <w:t xml:space="preserve">. </w:t>
            </w:r>
            <w:r w:rsidRPr="00CA13BB">
              <w:rPr>
                <w:sz w:val="22"/>
                <w:szCs w:val="22"/>
              </w:rPr>
              <w:t>Складання картосхеми типології країн Америки за рівнем їх економічного розви</w:t>
            </w:r>
            <w:r w:rsidRPr="00CA13BB">
              <w:rPr>
                <w:sz w:val="22"/>
                <w:szCs w:val="22"/>
              </w:rPr>
              <w:t>т</w:t>
            </w:r>
            <w:r w:rsidRPr="00CA13BB">
              <w:rPr>
                <w:sz w:val="22"/>
                <w:szCs w:val="22"/>
              </w:rPr>
              <w:t>ку</w:t>
            </w:r>
            <w:r w:rsidRPr="00CA13BB">
              <w:rPr>
                <w:spacing w:val="-2"/>
                <w:kern w:val="20"/>
                <w:sz w:val="22"/>
                <w:szCs w:val="22"/>
              </w:rPr>
              <w:t>.</w:t>
            </w:r>
          </w:p>
          <w:p w:rsidR="00826652" w:rsidRDefault="00826652" w:rsidP="007F3095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826652" w:rsidRPr="004F6844" w:rsidRDefault="00826652" w:rsidP="007F3095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 xml:space="preserve">Орієнтовні теми для досліджень </w:t>
            </w:r>
            <w:r w:rsidRPr="004F6844">
              <w:rPr>
                <w:color w:val="000000"/>
                <w:sz w:val="22"/>
                <w:szCs w:val="22"/>
              </w:rPr>
              <w:t>(за в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бором учня/учениці)</w:t>
            </w:r>
          </w:p>
          <w:p w:rsidR="00826652" w:rsidRPr="00B1257C" w:rsidRDefault="00826652" w:rsidP="007F3095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B1257C">
              <w:rPr>
                <w:sz w:val="22"/>
                <w:szCs w:val="22"/>
              </w:rPr>
              <w:t xml:space="preserve">1. «Бананові республіки»: </w:t>
            </w:r>
            <w:r>
              <w:rPr>
                <w:sz w:val="22"/>
                <w:szCs w:val="22"/>
              </w:rPr>
              <w:t xml:space="preserve">типові ознаки та </w:t>
            </w:r>
            <w:r w:rsidRPr="00B1257C">
              <w:rPr>
                <w:sz w:val="22"/>
                <w:szCs w:val="22"/>
              </w:rPr>
              <w:t>сучасний розвиток.</w:t>
            </w:r>
          </w:p>
          <w:p w:rsidR="00826652" w:rsidRPr="00B1257C" w:rsidRDefault="00826652" w:rsidP="007A6F90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B1257C">
              <w:rPr>
                <w:sz w:val="22"/>
                <w:szCs w:val="22"/>
              </w:rPr>
              <w:t>2. Панамериканське шосе – дорога через три Америки.</w:t>
            </w:r>
          </w:p>
          <w:p w:rsidR="00826652" w:rsidRPr="004F6844" w:rsidRDefault="00826652" w:rsidP="001B55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B1257C">
              <w:rPr>
                <w:sz w:val="22"/>
                <w:szCs w:val="22"/>
              </w:rPr>
              <w:t>3. Туризм як чинник розвитку країн Кари</w:t>
            </w:r>
            <w:r w:rsidRPr="00B1257C">
              <w:rPr>
                <w:sz w:val="22"/>
                <w:szCs w:val="22"/>
              </w:rPr>
              <w:t>б</w:t>
            </w:r>
            <w:r w:rsidRPr="00B1257C">
              <w:rPr>
                <w:sz w:val="22"/>
                <w:szCs w:val="22"/>
              </w:rPr>
              <w:t>ського басейну.</w:t>
            </w:r>
          </w:p>
        </w:tc>
        <w:tc>
          <w:tcPr>
            <w:tcW w:w="705" w:type="dxa"/>
            <w:gridSpan w:val="4"/>
            <w:tcBorders>
              <w:right w:val="single" w:sz="4" w:space="0" w:color="auto"/>
            </w:tcBorders>
          </w:tcPr>
          <w:p w:rsidR="00826652" w:rsidRDefault="00826652" w:rsidP="00B8317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020" w:type="dxa"/>
            <w:gridSpan w:val="6"/>
            <w:tcBorders>
              <w:left w:val="single" w:sz="4" w:space="0" w:color="auto"/>
            </w:tcBorders>
          </w:tcPr>
          <w:p w:rsidR="00826652" w:rsidRDefault="00826652" w:rsidP="00B8317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B8317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B8317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B8317F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05F33" w:rsidRPr="004F6844" w:rsidTr="00E305BE">
        <w:tc>
          <w:tcPr>
            <w:tcW w:w="486" w:type="dxa"/>
          </w:tcPr>
          <w:p w:rsidR="00805F33" w:rsidRPr="004F6844" w:rsidRDefault="00805F33" w:rsidP="0024430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710" w:type="dxa"/>
          </w:tcPr>
          <w:p w:rsidR="00805F33" w:rsidRPr="004F6844" w:rsidRDefault="005708FC" w:rsidP="0024430B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3"/>
          </w:tcPr>
          <w:p w:rsidR="00805F33" w:rsidRPr="004F6844" w:rsidRDefault="00805F33" w:rsidP="00607AEB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4"/>
                <w:szCs w:val="24"/>
              </w:rPr>
              <w:t>Тема 2. Країни Америк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607AEB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607AEB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607AEB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607AEB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</w:tcPr>
          <w:p w:rsidR="00826652" w:rsidRPr="004F6844" w:rsidRDefault="00826652" w:rsidP="0024430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826652" w:rsidRPr="004F6844" w:rsidRDefault="00826652" w:rsidP="0024430B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826652" w:rsidRPr="004F6844" w:rsidRDefault="00826652" w:rsidP="00FC29C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Знаннєвий компонент: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називає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домінуючі складники третинного, вторинного та первинного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секторів економ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ки високорозвиненої країни та країн, що 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звивається;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показує на карті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найбільші міста, світові міста, промислові райони, технополіси, на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lastRenderedPageBreak/>
              <w:t>більші аеропорти, морські порти, фінансові центри та туристичні райони країн;</w:t>
            </w:r>
          </w:p>
          <w:p w:rsidR="00826652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наводить приклади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промислових виро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б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ництв та послуг, що визначають міжнарод</w:t>
            </w:r>
            <w:r>
              <w:rPr>
                <w:color w:val="000000"/>
                <w:sz w:val="22"/>
                <w:szCs w:val="22"/>
                <w:lang w:val="uk-UA"/>
              </w:rPr>
              <w:t>ну спеціалізацію країн Америки.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знаходить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та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систематизує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необхідну 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формацію для характеристики країни;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аналізує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статистичну інформацію щодо д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наміку чисельності населення, природного та механічного руху, статево-вікову стру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к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туру населення країн;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проектує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вплив демографічних процесів на працересурсний потенціал країни;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складає: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комплексну економіко-географічну характеристику США, Канади, Бразилії;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використовує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тематичні карти для обґру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тування особливостей системи розселення та розміщення виробництва товарів і послуг у межах країни; рейтинги показників соці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льно-економічного розвитку країн для 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б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ґрунтування їхнього місця у світі та регіоні;</w:t>
            </w:r>
          </w:p>
          <w:p w:rsidR="00826652" w:rsidRPr="00495BC2" w:rsidRDefault="00826652" w:rsidP="00CB5AFD">
            <w:pPr>
              <w:pStyle w:val="ad"/>
              <w:rPr>
                <w:rFonts w:ascii="Times New Roman" w:hAnsi="Times New Roman"/>
                <w:i/>
                <w:lang w:val="uk-UA"/>
              </w:rPr>
            </w:pPr>
            <w:r w:rsidRPr="00495BC2">
              <w:rPr>
                <w:rFonts w:ascii="Times New Roman" w:hAnsi="Times New Roman"/>
                <w:i/>
                <w:lang w:val="uk-UA"/>
              </w:rPr>
              <w:t xml:space="preserve">установлює </w:t>
            </w:r>
            <w:r w:rsidRPr="00495BC2">
              <w:rPr>
                <w:rFonts w:ascii="Times New Roman" w:hAnsi="Times New Roman"/>
                <w:color w:val="000000"/>
                <w:lang w:val="uk-UA"/>
              </w:rPr>
              <w:t>чинники міжнародної спеціал</w:t>
            </w:r>
            <w:r w:rsidRPr="00495BC2">
              <w:rPr>
                <w:rFonts w:ascii="Times New Roman" w:hAnsi="Times New Roman"/>
                <w:color w:val="000000"/>
                <w:lang w:val="uk-UA"/>
              </w:rPr>
              <w:t>і</w:t>
            </w:r>
            <w:r w:rsidRPr="00495BC2">
              <w:rPr>
                <w:rFonts w:ascii="Times New Roman" w:hAnsi="Times New Roman"/>
                <w:color w:val="000000"/>
                <w:lang w:val="uk-UA"/>
              </w:rPr>
              <w:t>зації США, Канади, Бразилії</w:t>
            </w:r>
            <w:r w:rsidRPr="00495BC2">
              <w:rPr>
                <w:color w:val="000000"/>
                <w:lang w:val="uk-UA"/>
              </w:rPr>
              <w:t>;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ілюструє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добірками статистичної інформ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ції, графіками, діаграмами процес переходу США до інформаційного суспільства;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пояснює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особливості розміщення основних промислових районів (центрів) обробної промисловості та формування спеціалізов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них районів товарного сільського господа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ства, існування мало освоєних та неосво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них районів у межах країн;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характеризує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структуру експорту та імпо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ту товарів та послуг США, Канади, Бразилії; 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обґрунтовує 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основні напрямки експорту к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піталу й технологій та закордонного підпр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ємництва із США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826652" w:rsidRPr="004F6844" w:rsidRDefault="00826652" w:rsidP="00FC29C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FC29C8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az-Cyrl-AZ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az-Cyrl-AZ"/>
              </w:rPr>
              <w:t>Оцінно-ціннісний компонент:</w:t>
            </w:r>
          </w:p>
          <w:p w:rsidR="00826652" w:rsidRPr="004F6844" w:rsidRDefault="00826652" w:rsidP="004717A3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az-Cyrl-AZ"/>
              </w:rPr>
              <w:t xml:space="preserve">робить висновки </w:t>
            </w:r>
            <w:r w:rsidRPr="004F6844">
              <w:rPr>
                <w:color w:val="000000"/>
                <w:sz w:val="22"/>
                <w:szCs w:val="22"/>
                <w:lang w:val="az-Cyrl-AZ"/>
              </w:rPr>
              <w:t xml:space="preserve">про доцільність використання досвіду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США та Канади, п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тенціалу української діаспори в цих країнах у реформуванні економіки в Україні;</w:t>
            </w:r>
          </w:p>
          <w:p w:rsidR="00826652" w:rsidRPr="004F6844" w:rsidRDefault="00826652" w:rsidP="004717A3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оцінює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роль економічної свободи і підпри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мництва в соціально-економічному розви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ку США;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зіставляє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позитивні та негативні економічні та екологічні насліди глобалізації в </w:t>
            </w:r>
          </w:p>
          <w:p w:rsidR="00826652" w:rsidRPr="004F6844" w:rsidRDefault="00826652" w:rsidP="004717A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Бразилії;</w:t>
            </w:r>
          </w:p>
          <w:p w:rsidR="00826652" w:rsidRPr="004F6844" w:rsidRDefault="00826652" w:rsidP="004717A3">
            <w:pPr>
              <w:pStyle w:val="TableText"/>
              <w:spacing w:before="0" w:line="240" w:lineRule="auto"/>
              <w:ind w:lef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висловлює власні судження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щодо перспе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к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тив взаємовигідного співробітництва Укра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ї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ни з Канадою та США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826652" w:rsidRPr="004F6844" w:rsidRDefault="00826652" w:rsidP="004717A3">
            <w:pPr>
              <w:pStyle w:val="TableText"/>
              <w:spacing w:before="0" w:line="240" w:lineRule="auto"/>
              <w:ind w:lef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пропонує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власні ідеї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щодо об’єднання з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силь людства задля призупинення знелі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нення сельви.</w:t>
            </w:r>
          </w:p>
        </w:tc>
        <w:tc>
          <w:tcPr>
            <w:tcW w:w="4347" w:type="dxa"/>
          </w:tcPr>
          <w:p w:rsidR="00826652" w:rsidRPr="004F6844" w:rsidRDefault="00DD6190" w:rsidP="00607AE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38 (1)</w:t>
            </w:r>
            <w:r w:rsidR="00826652" w:rsidRPr="004F6844">
              <w:rPr>
                <w:i/>
                <w:color w:val="000000"/>
                <w:sz w:val="22"/>
                <w:szCs w:val="22"/>
              </w:rPr>
              <w:t xml:space="preserve">     США.</w:t>
            </w:r>
            <w:r w:rsidR="00826652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826652" w:rsidRPr="004F6844">
              <w:rPr>
                <w:color w:val="000000"/>
                <w:sz w:val="22"/>
                <w:szCs w:val="22"/>
              </w:rPr>
              <w:t>Місце країни у світі та рег</w:t>
            </w:r>
            <w:r w:rsidR="00826652" w:rsidRPr="004F6844">
              <w:rPr>
                <w:color w:val="000000"/>
                <w:sz w:val="22"/>
                <w:szCs w:val="22"/>
              </w:rPr>
              <w:t>і</w:t>
            </w:r>
            <w:r w:rsidR="00826652" w:rsidRPr="004F6844">
              <w:rPr>
                <w:color w:val="000000"/>
                <w:sz w:val="22"/>
                <w:szCs w:val="22"/>
              </w:rPr>
              <w:t>оні. Основні чинники, що визначають мі</w:t>
            </w:r>
            <w:r w:rsidR="00826652" w:rsidRPr="004F6844">
              <w:rPr>
                <w:color w:val="000000"/>
                <w:sz w:val="22"/>
                <w:szCs w:val="22"/>
              </w:rPr>
              <w:t>с</w:t>
            </w:r>
            <w:r w:rsidR="00826652" w:rsidRPr="004F6844">
              <w:rPr>
                <w:color w:val="000000"/>
                <w:sz w:val="22"/>
                <w:szCs w:val="22"/>
              </w:rPr>
              <w:t>це країни в міжнародному поділі праці. С</w:t>
            </w:r>
            <w:r w:rsidR="00826652" w:rsidRPr="004F6844">
              <w:rPr>
                <w:color w:val="000000"/>
                <w:sz w:val="22"/>
                <w:szCs w:val="22"/>
              </w:rPr>
              <w:t>и</w:t>
            </w:r>
            <w:r w:rsidR="00826652" w:rsidRPr="004F6844">
              <w:rPr>
                <w:color w:val="000000"/>
                <w:sz w:val="22"/>
                <w:szCs w:val="22"/>
              </w:rPr>
              <w:t>стема розселення. Українська діаспора США.</w:t>
            </w:r>
          </w:p>
          <w:p w:rsidR="00826652" w:rsidRPr="004F6844" w:rsidRDefault="00826652" w:rsidP="00607AE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4F6844">
              <w:rPr>
                <w:color w:val="000000"/>
                <w:sz w:val="22"/>
                <w:szCs w:val="22"/>
              </w:rPr>
              <w:t>Особливості суч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асного постіндустріал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ь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ного розвитку країни. </w:t>
            </w:r>
            <w:r w:rsidRPr="004F6844">
              <w:rPr>
                <w:color w:val="000000"/>
                <w:sz w:val="22"/>
                <w:szCs w:val="22"/>
              </w:rPr>
              <w:t xml:space="preserve">Домінуючі складові </w:t>
            </w:r>
            <w:r w:rsidRPr="004F6844">
              <w:rPr>
                <w:color w:val="000000"/>
                <w:sz w:val="22"/>
                <w:szCs w:val="22"/>
              </w:rPr>
              <w:lastRenderedPageBreak/>
              <w:t xml:space="preserve">третинного сектору. 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Промислові виробни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ц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тва, що визначають міжнародну спеціаліз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>а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</w:rPr>
              <w:t xml:space="preserve">цію </w:t>
            </w:r>
            <w:r w:rsidRPr="004F6844">
              <w:rPr>
                <w:color w:val="000000"/>
                <w:sz w:val="22"/>
                <w:szCs w:val="22"/>
              </w:rPr>
              <w:t xml:space="preserve">країни. Особливості аграрного сектору. </w:t>
            </w:r>
            <w:r w:rsidR="005708FC">
              <w:rPr>
                <w:color w:val="000000"/>
                <w:sz w:val="22"/>
                <w:szCs w:val="22"/>
              </w:rPr>
              <w:t xml:space="preserve">39 (2) 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Характерні риси просторової орган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і</w:t>
            </w:r>
            <w:r w:rsidRPr="004F6844">
              <w:rPr>
                <w:rStyle w:val="xfm84556254"/>
                <w:color w:val="000000"/>
                <w:sz w:val="22"/>
                <w:szCs w:val="22"/>
              </w:rPr>
              <w:t>зації господарства. Зовнішні економічні зв’язки. Міжнародні зв’язки України зі США.</w:t>
            </w:r>
          </w:p>
          <w:p w:rsidR="00826652" w:rsidRPr="004F6844" w:rsidRDefault="00826652" w:rsidP="00607AEB">
            <w:pPr>
              <w:pStyle w:val="TableText"/>
              <w:spacing w:before="0"/>
              <w:jc w:val="both"/>
              <w:rPr>
                <w:rStyle w:val="xfm84556254"/>
                <w:color w:val="000000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  </w:t>
            </w:r>
            <w:r w:rsidR="005708FC">
              <w:rPr>
                <w:color w:val="000000"/>
                <w:sz w:val="22"/>
                <w:szCs w:val="22"/>
                <w:lang w:val="uk-UA"/>
              </w:rPr>
              <w:t>40 (3)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Канада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Місце країни у світі та регіоні. Основні чинники, що визначають місце країни в міжнародному поділі праці. Система розселення. Українська діаспора в Канаді. Особливості суч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 xml:space="preserve">асного розвитку країни.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Домінуючі складові третинного с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е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ктору. В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>иробництва, що визначають міжн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>а</w:t>
            </w:r>
            <w:r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>родну спеціалізацію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країни. 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Характерні р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си просторової організації. Зовнішні ек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номічні зв’язки. Міжнародні зв’язки Укр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 xml:space="preserve">їни з Канадою. </w:t>
            </w:r>
          </w:p>
          <w:p w:rsidR="00826652" w:rsidRPr="004A6D42" w:rsidRDefault="005708FC" w:rsidP="00607AEB">
            <w:pPr>
              <w:pStyle w:val="23"/>
              <w:spacing w:after="0" w:line="240" w:lineRule="auto"/>
              <w:jc w:val="both"/>
              <w:rPr>
                <w:rStyle w:val="xfm84556254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(4)</w:t>
            </w:r>
            <w:r w:rsidR="00826652">
              <w:rPr>
                <w:i/>
                <w:color w:val="000000"/>
                <w:sz w:val="22"/>
                <w:szCs w:val="22"/>
              </w:rPr>
              <w:t xml:space="preserve">    </w:t>
            </w:r>
            <w:r w:rsidR="00826652" w:rsidRPr="004A6D42">
              <w:rPr>
                <w:i/>
                <w:color w:val="000000"/>
                <w:sz w:val="22"/>
                <w:szCs w:val="22"/>
              </w:rPr>
              <w:t xml:space="preserve">Бразилія. </w:t>
            </w:r>
            <w:r w:rsidR="00826652" w:rsidRPr="004A6D42">
              <w:rPr>
                <w:color w:val="000000"/>
                <w:sz w:val="22"/>
                <w:szCs w:val="22"/>
              </w:rPr>
              <w:t>Місце країни у світі та регіоні. Основні чинники, що визначають місце країни у  міжнародному поділі праці. Розселення. Особливості структури екон</w:t>
            </w:r>
            <w:r w:rsidR="00826652" w:rsidRPr="004A6D42">
              <w:rPr>
                <w:color w:val="000000"/>
                <w:sz w:val="22"/>
                <w:szCs w:val="22"/>
              </w:rPr>
              <w:t>о</w:t>
            </w:r>
            <w:r w:rsidR="00826652" w:rsidRPr="004A6D42">
              <w:rPr>
                <w:color w:val="000000"/>
                <w:sz w:val="22"/>
                <w:szCs w:val="22"/>
              </w:rPr>
              <w:t>міки країни, що розвивається. Видобування мінеральних ресурсів. Спеціалізація сіл</w:t>
            </w:r>
            <w:r w:rsidR="00826652" w:rsidRPr="004A6D42">
              <w:rPr>
                <w:color w:val="000000"/>
                <w:sz w:val="22"/>
                <w:szCs w:val="22"/>
              </w:rPr>
              <w:t>ь</w:t>
            </w:r>
            <w:r w:rsidR="00826652" w:rsidRPr="004A6D42">
              <w:rPr>
                <w:color w:val="000000"/>
                <w:sz w:val="22"/>
                <w:szCs w:val="22"/>
              </w:rPr>
              <w:t xml:space="preserve">ського господарства. </w:t>
            </w:r>
            <w:r w:rsidR="00826652" w:rsidRPr="004A6D42">
              <w:rPr>
                <w:color w:val="000000"/>
                <w:spacing w:val="-4"/>
                <w:kern w:val="20"/>
                <w:sz w:val="22"/>
                <w:szCs w:val="22"/>
              </w:rPr>
              <w:t>Промислові виробни</w:t>
            </w:r>
            <w:r w:rsidR="00826652" w:rsidRPr="004A6D42">
              <w:rPr>
                <w:color w:val="000000"/>
                <w:spacing w:val="-4"/>
                <w:kern w:val="20"/>
                <w:sz w:val="22"/>
                <w:szCs w:val="22"/>
              </w:rPr>
              <w:t>ц</w:t>
            </w:r>
            <w:r w:rsidR="00826652" w:rsidRPr="004A6D42">
              <w:rPr>
                <w:color w:val="000000"/>
                <w:spacing w:val="-4"/>
                <w:kern w:val="20"/>
                <w:sz w:val="22"/>
                <w:szCs w:val="22"/>
              </w:rPr>
              <w:t>тва, що визначають міжнародну спеціаліз</w:t>
            </w:r>
            <w:r w:rsidR="00826652" w:rsidRPr="004A6D42">
              <w:rPr>
                <w:color w:val="000000"/>
                <w:spacing w:val="-4"/>
                <w:kern w:val="20"/>
                <w:sz w:val="22"/>
                <w:szCs w:val="22"/>
              </w:rPr>
              <w:t>а</w:t>
            </w:r>
            <w:r w:rsidR="00826652" w:rsidRPr="004A6D42">
              <w:rPr>
                <w:color w:val="000000"/>
                <w:spacing w:val="-4"/>
                <w:kern w:val="20"/>
                <w:sz w:val="22"/>
                <w:szCs w:val="22"/>
              </w:rPr>
              <w:t xml:space="preserve">цію </w:t>
            </w:r>
            <w:r w:rsidR="00826652" w:rsidRPr="004A6D42">
              <w:rPr>
                <w:color w:val="000000"/>
                <w:sz w:val="22"/>
                <w:szCs w:val="22"/>
              </w:rPr>
              <w:t>країни. Особливості розвитку трети</w:t>
            </w:r>
            <w:r w:rsidR="00826652" w:rsidRPr="004A6D42">
              <w:rPr>
                <w:color w:val="000000"/>
                <w:sz w:val="22"/>
                <w:szCs w:val="22"/>
              </w:rPr>
              <w:t>н</w:t>
            </w:r>
            <w:r w:rsidR="00826652" w:rsidRPr="004A6D42">
              <w:rPr>
                <w:color w:val="000000"/>
                <w:sz w:val="22"/>
                <w:szCs w:val="22"/>
              </w:rPr>
              <w:t xml:space="preserve">ного сектору. </w:t>
            </w:r>
            <w:r w:rsidR="00826652" w:rsidRPr="004A6D42">
              <w:rPr>
                <w:rStyle w:val="xfm84556254"/>
                <w:color w:val="000000"/>
                <w:sz w:val="22"/>
                <w:szCs w:val="22"/>
              </w:rPr>
              <w:t>Характерні риси просторової організації. Зовнішні економічні зв’язки. Міжнародні зв’язки України з Бразилією.</w:t>
            </w:r>
          </w:p>
          <w:p w:rsidR="00826652" w:rsidRPr="004F6844" w:rsidRDefault="00826652" w:rsidP="000A6434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826652" w:rsidRPr="004F6844" w:rsidRDefault="005708FC" w:rsidP="000A6434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42 (5) </w:t>
            </w:r>
            <w:r w:rsidR="00826652" w:rsidRPr="004F6844">
              <w:rPr>
                <w:b/>
                <w:color w:val="000000"/>
                <w:sz w:val="22"/>
                <w:szCs w:val="22"/>
              </w:rPr>
              <w:t>Практична робота</w:t>
            </w:r>
          </w:p>
          <w:p w:rsidR="00826652" w:rsidRPr="00BE57BE" w:rsidRDefault="00826652" w:rsidP="000A6434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BE57BE">
              <w:rPr>
                <w:b/>
                <w:spacing w:val="-2"/>
                <w:kern w:val="20"/>
                <w:sz w:val="22"/>
                <w:szCs w:val="22"/>
              </w:rPr>
              <w:t xml:space="preserve">6. </w:t>
            </w:r>
            <w:r w:rsidRPr="00BE57BE">
              <w:rPr>
                <w:spacing w:val="-2"/>
                <w:kern w:val="20"/>
                <w:sz w:val="22"/>
                <w:szCs w:val="22"/>
              </w:rPr>
              <w:t>Порівняльна характе</w:t>
            </w:r>
            <w:r w:rsidRPr="00BE57BE">
              <w:rPr>
                <w:sz w:val="22"/>
                <w:szCs w:val="22"/>
              </w:rPr>
              <w:t>ристика машиноб</w:t>
            </w:r>
            <w:r w:rsidRPr="00BE57BE">
              <w:rPr>
                <w:sz w:val="22"/>
                <w:szCs w:val="22"/>
              </w:rPr>
              <w:t>у</w:t>
            </w:r>
            <w:r w:rsidRPr="00BE57BE">
              <w:rPr>
                <w:sz w:val="22"/>
                <w:szCs w:val="22"/>
              </w:rPr>
              <w:t>дування</w:t>
            </w:r>
            <w:r>
              <w:rPr>
                <w:sz w:val="22"/>
                <w:szCs w:val="22"/>
              </w:rPr>
              <w:t xml:space="preserve"> США, </w:t>
            </w:r>
            <w:r w:rsidRPr="00BE57BE">
              <w:rPr>
                <w:sz w:val="22"/>
                <w:szCs w:val="22"/>
              </w:rPr>
              <w:t>Канади</w:t>
            </w:r>
            <w:r>
              <w:rPr>
                <w:sz w:val="22"/>
                <w:szCs w:val="22"/>
              </w:rPr>
              <w:t xml:space="preserve"> та Бразилії</w:t>
            </w:r>
            <w:r w:rsidRPr="00BE57BE">
              <w:rPr>
                <w:sz w:val="22"/>
                <w:szCs w:val="22"/>
              </w:rPr>
              <w:t>.</w:t>
            </w:r>
          </w:p>
          <w:p w:rsidR="00826652" w:rsidRPr="004A6D42" w:rsidRDefault="00826652" w:rsidP="00607AEB">
            <w:pPr>
              <w:pStyle w:val="23"/>
              <w:spacing w:after="0" w:line="240" w:lineRule="auto"/>
              <w:jc w:val="both"/>
              <w:rPr>
                <w:rStyle w:val="xfm84556254"/>
                <w:b/>
                <w:color w:val="000000"/>
                <w:sz w:val="22"/>
                <w:szCs w:val="22"/>
              </w:rPr>
            </w:pPr>
          </w:p>
          <w:p w:rsidR="00826652" w:rsidRPr="004F6844" w:rsidRDefault="00826652" w:rsidP="00CF6E51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 xml:space="preserve">Орієнтовні теми для досліджень </w:t>
            </w:r>
            <w:r w:rsidRPr="004F6844">
              <w:rPr>
                <w:color w:val="000000"/>
                <w:sz w:val="22"/>
                <w:szCs w:val="22"/>
              </w:rPr>
              <w:t>(за в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бором учня/учениці)</w:t>
            </w:r>
          </w:p>
          <w:p w:rsidR="00826652" w:rsidRPr="004F6844" w:rsidRDefault="00826652" w:rsidP="00CF6E51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>1. Форми територіальної організації нові</w:t>
            </w:r>
            <w:r w:rsidRPr="004F6844">
              <w:rPr>
                <w:color w:val="000000"/>
                <w:sz w:val="22"/>
                <w:szCs w:val="22"/>
              </w:rPr>
              <w:t>т</w:t>
            </w:r>
            <w:r w:rsidRPr="004F6844">
              <w:rPr>
                <w:color w:val="000000"/>
                <w:sz w:val="22"/>
                <w:szCs w:val="22"/>
              </w:rPr>
              <w:t>ніх видів промислового виробництва у США.</w:t>
            </w:r>
          </w:p>
          <w:p w:rsidR="00826652" w:rsidRPr="004F6844" w:rsidRDefault="00826652" w:rsidP="008D3BC8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>2. Економічна взаємодія вздовж державн</w:t>
            </w:r>
            <w:r w:rsidRPr="004F6844">
              <w:rPr>
                <w:color w:val="000000"/>
                <w:sz w:val="22"/>
                <w:szCs w:val="22"/>
              </w:rPr>
              <w:t>о</w:t>
            </w:r>
            <w:r w:rsidRPr="004F6844">
              <w:rPr>
                <w:color w:val="000000"/>
                <w:sz w:val="22"/>
                <w:szCs w:val="22"/>
              </w:rPr>
              <w:t>го кордону між Мексикою і США.</w:t>
            </w:r>
          </w:p>
          <w:p w:rsidR="00826652" w:rsidRDefault="00826652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Складники підприємницького успіху у</w:t>
            </w:r>
            <w:r w:rsidRPr="00607AEB">
              <w:rPr>
                <w:sz w:val="22"/>
                <w:szCs w:val="22"/>
              </w:rPr>
              <w:t>країнськ</w:t>
            </w:r>
            <w:r>
              <w:rPr>
                <w:sz w:val="22"/>
                <w:szCs w:val="22"/>
              </w:rPr>
              <w:t>ої</w:t>
            </w:r>
            <w:r w:rsidRPr="00607AEB">
              <w:rPr>
                <w:sz w:val="22"/>
                <w:szCs w:val="22"/>
              </w:rPr>
              <w:t xml:space="preserve"> діаспор</w:t>
            </w:r>
            <w:r>
              <w:rPr>
                <w:sz w:val="22"/>
                <w:szCs w:val="22"/>
              </w:rPr>
              <w:t>и</w:t>
            </w:r>
            <w:r w:rsidRPr="00607A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Канаді та США</w:t>
            </w:r>
            <w:r w:rsidRPr="00607A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P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5708FC">
              <w:rPr>
                <w:b/>
                <w:color w:val="000000"/>
                <w:sz w:val="22"/>
                <w:szCs w:val="22"/>
              </w:rPr>
              <w:t>ТО 4</w:t>
            </w: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5708FC" w:rsidRPr="004F6844" w:rsidRDefault="005708FC" w:rsidP="008C68E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826652" w:rsidRPr="004F6844" w:rsidRDefault="00826652" w:rsidP="00607AEB">
            <w:pPr>
              <w:pStyle w:val="11"/>
              <w:spacing w:line="240" w:lineRule="auto"/>
              <w:ind w:firstLine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gridSpan w:val="8"/>
            <w:tcBorders>
              <w:left w:val="single" w:sz="4" w:space="0" w:color="auto"/>
            </w:tcBorders>
          </w:tcPr>
          <w:p w:rsidR="00826652" w:rsidRPr="004F6844" w:rsidRDefault="00826652" w:rsidP="00607AEB">
            <w:pPr>
              <w:pStyle w:val="11"/>
              <w:spacing w:line="240" w:lineRule="auto"/>
              <w:ind w:firstLine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607AEB">
            <w:pPr>
              <w:pStyle w:val="11"/>
              <w:spacing w:line="240" w:lineRule="auto"/>
              <w:ind w:firstLine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607AEB">
            <w:pPr>
              <w:pStyle w:val="11"/>
              <w:spacing w:line="240" w:lineRule="auto"/>
              <w:ind w:firstLine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607AEB">
            <w:pPr>
              <w:pStyle w:val="11"/>
              <w:spacing w:line="240" w:lineRule="auto"/>
              <w:ind w:firstLine="0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805F33" w:rsidRPr="004F6844" w:rsidTr="00E305BE">
        <w:tc>
          <w:tcPr>
            <w:tcW w:w="486" w:type="dxa"/>
          </w:tcPr>
          <w:p w:rsidR="00805F33" w:rsidRPr="004F6844" w:rsidRDefault="00805F33" w:rsidP="0024430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710" w:type="dxa"/>
          </w:tcPr>
          <w:p w:rsidR="00805F33" w:rsidRPr="004F6844" w:rsidRDefault="005708FC" w:rsidP="0024430B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3"/>
          </w:tcPr>
          <w:p w:rsidR="00805F33" w:rsidRPr="004F6844" w:rsidRDefault="00805F33" w:rsidP="00A0618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4"/>
                <w:szCs w:val="24"/>
              </w:rPr>
              <w:t xml:space="preserve">Розділ </w:t>
            </w:r>
            <w:r w:rsidRPr="004F6844">
              <w:rPr>
                <w:b/>
                <w:color w:val="000000"/>
                <w:sz w:val="24"/>
                <w:szCs w:val="24"/>
                <w:lang w:val="en-US"/>
              </w:rPr>
              <w:t>V</w:t>
            </w:r>
            <w:r w:rsidRPr="004F6844">
              <w:rPr>
                <w:b/>
                <w:color w:val="000000"/>
                <w:sz w:val="24"/>
                <w:szCs w:val="24"/>
              </w:rPr>
              <w:t>. АФРИКА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A06186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A06186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A06186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A06186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  <w:vAlign w:val="center"/>
          </w:tcPr>
          <w:p w:rsidR="00826652" w:rsidRPr="004F6844" w:rsidRDefault="00826652" w:rsidP="00C964F8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710" w:type="dxa"/>
            <w:vAlign w:val="center"/>
          </w:tcPr>
          <w:p w:rsidR="00826652" w:rsidRPr="004F6844" w:rsidRDefault="005708FC" w:rsidP="00C964F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88" w:type="dxa"/>
            <w:gridSpan w:val="3"/>
            <w:vAlign w:val="center"/>
          </w:tcPr>
          <w:p w:rsidR="00826652" w:rsidRPr="004F6844" w:rsidRDefault="00826652" w:rsidP="00C964F8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Тема 1.</w:t>
            </w:r>
            <w:r w:rsidRPr="004F6844">
              <w:rPr>
                <w:b/>
                <w:color w:val="000000"/>
                <w:sz w:val="24"/>
                <w:szCs w:val="24"/>
              </w:rPr>
              <w:t xml:space="preserve"> Загальна характеристика Африки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826652" w:rsidRPr="004F6844" w:rsidRDefault="00826652" w:rsidP="00C964F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90" w:type="dxa"/>
            <w:gridSpan w:val="5"/>
            <w:tcBorders>
              <w:left w:val="single" w:sz="4" w:space="0" w:color="auto"/>
            </w:tcBorders>
          </w:tcPr>
          <w:p w:rsidR="00826652" w:rsidRPr="004F6844" w:rsidRDefault="00826652" w:rsidP="00C964F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6652" w:rsidRPr="004F6844" w:rsidRDefault="00826652" w:rsidP="00C964F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6652" w:rsidRPr="004F6844" w:rsidRDefault="00826652" w:rsidP="00C964F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6652" w:rsidRPr="004F6844" w:rsidRDefault="00826652" w:rsidP="00C964F8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</w:tcPr>
          <w:p w:rsidR="00826652" w:rsidRPr="004F6844" w:rsidRDefault="00826652" w:rsidP="001502DA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826652" w:rsidRPr="004F6844" w:rsidRDefault="00826652" w:rsidP="001502DA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</w:t>
            </w:r>
            <w:r w:rsidRPr="004F6844">
              <w:rPr>
                <w:b/>
                <w:bCs/>
                <w:color w:val="000000"/>
                <w:sz w:val="22"/>
                <w:szCs w:val="22"/>
                <w:lang w:val="ru-RU"/>
              </w:rPr>
              <w:t>ий компонент: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називає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субрегіони Африки;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наводить приклади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кількісних і якісних змін на політичній карті Африки;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показує на карті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: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i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субрегіони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(Північна Африка, Західна 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ф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рика, Південна Африка, Східна Африка, Центральна Африка);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країни Африки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Єгипет, Лівія, Алжир, Т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у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ніс, Марокко, Ефіопія, Чад, Сомалі, Сен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е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гал, Нігерія, Габон, Гвінея, Гана, Демокр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тична Республіка Конго, Танзанія, Замбія, Зімбабве, Ангола, Намібія, Південна Афр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ка, Мадагаскар, Сейшельські Острови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райони видобутку корисних копалин: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С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а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харський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та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Гвінейської затоки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басейни нафти і природного газу,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Мідний пояс,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в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гільні басейни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ПАР і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Зімбабве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, алюмінієві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руди Західної Африки; залізні руди, зол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то, алмази Південної Африки; фосфорити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Марокко, Тунісу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найбільші морські та авіаційні порти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Ал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е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ксандрія, Каїр, Касабланка, Дакар, Лагос, Момбаса, Кейптаун, Дурбан, Дар-Ес-Салам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);</w:t>
            </w:r>
          </w:p>
          <w:p w:rsidR="00826652" w:rsidRPr="004F6844" w:rsidRDefault="00826652" w:rsidP="0087186A">
            <w:pPr>
              <w:pStyle w:val="TableText"/>
              <w:numPr>
                <w:ilvl w:val="0"/>
                <w:numId w:val="8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113" w:right="0" w:hanging="113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color w:val="000000"/>
                <w:sz w:val="22"/>
                <w:szCs w:val="22"/>
                <w:lang w:val="uk-UA"/>
              </w:rPr>
              <w:t>світові міста в Африці (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Йоганнесбург, Каїр, Кейптаун, Дакар, Лагос, Найробі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).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i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характеризує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політичну карту регіону;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аналізує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статистичну інформацію щодо ві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творення населення, рівнів і темпів урбан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зації в Африці;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порівнює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особливості ресурсозабезпеченості та спеціалізації субрегіонів Африки;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пояснює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B0E0F">
              <w:rPr>
                <w:sz w:val="22"/>
                <w:szCs w:val="22"/>
                <w:lang w:val="uk-UA"/>
              </w:rPr>
              <w:t>особливості кордонів, розміщення населення, центрів переробної промислов</w:t>
            </w:r>
            <w:r w:rsidRPr="00BB0E0F">
              <w:rPr>
                <w:sz w:val="22"/>
                <w:szCs w:val="22"/>
                <w:lang w:val="uk-UA"/>
              </w:rPr>
              <w:t>о</w:t>
            </w:r>
            <w:r w:rsidRPr="00BB0E0F">
              <w:rPr>
                <w:sz w:val="22"/>
                <w:szCs w:val="22"/>
                <w:lang w:val="uk-UA"/>
              </w:rPr>
              <w:t>сті, районів товарного сільського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господар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тва, портів, світових міст.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встановлює взаємозв’язки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між районами поширення збройних конфліктів та приро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ними ресурсами, які є джерелом фінанс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вання цих протистоянь; районами видоб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вання корисних копалин та товарного зе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леробства і конфігурацією транспортної с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стеми в субрегіонах;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обґрунтовує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напрямки розвитку транспор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ної інфраструктури в регіоні;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використовує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тематичні карти для обґру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тування інтенсивності прояву глобальних проблем людства в субрегіонах.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b/>
                <w:bCs/>
                <w:color w:val="000000"/>
                <w:sz w:val="22"/>
                <w:szCs w:val="22"/>
                <w:lang w:val="az-Cyrl-AZ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az-Cyrl-AZ"/>
              </w:rPr>
              <w:t>Оцінно-ціннісний компонент:</w:t>
            </w:r>
          </w:p>
          <w:p w:rsidR="00826652" w:rsidRPr="004F6844" w:rsidRDefault="00826652" w:rsidP="00533F92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az-Cyrl-AZ"/>
              </w:rPr>
              <w:t xml:space="preserve">робить </w:t>
            </w:r>
            <w:r w:rsidRPr="004F6844">
              <w:rPr>
                <w:iCs/>
                <w:color w:val="000000"/>
                <w:sz w:val="22"/>
                <w:szCs w:val="22"/>
                <w:lang w:val="az-Cyrl-AZ"/>
              </w:rPr>
              <w:t xml:space="preserve">висновки </w:t>
            </w:r>
            <w:r w:rsidRPr="004F6844">
              <w:rPr>
                <w:color w:val="000000"/>
                <w:sz w:val="22"/>
                <w:szCs w:val="22"/>
                <w:lang w:val="az-Cyrl-AZ"/>
              </w:rPr>
              <w:t>про причини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відсталості соціально-економічного розвитку країн Африки;</w:t>
            </w:r>
          </w:p>
          <w:p w:rsidR="00826652" w:rsidRPr="004F6844" w:rsidRDefault="00826652" w:rsidP="00533F92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lastRenderedPageBreak/>
              <w:t>оцінює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вплив ТНК і розвинених країн на спеціалізацію країн регіону;</w:t>
            </w:r>
          </w:p>
          <w:p w:rsidR="00826652" w:rsidRPr="004F6844" w:rsidRDefault="00826652" w:rsidP="00533F92">
            <w:pPr>
              <w:pStyle w:val="TableText"/>
              <w:spacing w:before="0" w:line="240" w:lineRule="auto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дискутує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щодо впливу гуманітарної доп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моги міжнародних організацій і світової громадськості африканським країнам;</w:t>
            </w:r>
          </w:p>
          <w:p w:rsidR="00826652" w:rsidRPr="004F6844" w:rsidRDefault="00826652" w:rsidP="00533F9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пропонує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власні ідеї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щодо вирішення пр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блем знелісення та опустелення в окремих регіонах та країнах.</w:t>
            </w:r>
          </w:p>
        </w:tc>
        <w:tc>
          <w:tcPr>
            <w:tcW w:w="4347" w:type="dxa"/>
          </w:tcPr>
          <w:p w:rsidR="005708FC" w:rsidRDefault="00826652" w:rsidP="005774AC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 w:rsidR="005708FC">
              <w:rPr>
                <w:color w:val="000000"/>
                <w:sz w:val="22"/>
                <w:szCs w:val="22"/>
              </w:rPr>
              <w:t>43 (1)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4A6D42">
              <w:rPr>
                <w:color w:val="000000"/>
                <w:sz w:val="22"/>
                <w:szCs w:val="22"/>
              </w:rPr>
              <w:t>Особливості географічного пол</w:t>
            </w:r>
            <w:r w:rsidRPr="004A6D42">
              <w:rPr>
                <w:color w:val="000000"/>
                <w:sz w:val="22"/>
                <w:szCs w:val="22"/>
              </w:rPr>
              <w:t>о</w:t>
            </w:r>
            <w:r w:rsidRPr="004A6D42">
              <w:rPr>
                <w:color w:val="000000"/>
                <w:sz w:val="22"/>
                <w:szCs w:val="22"/>
              </w:rPr>
              <w:t>ження Африки. Склад регіону. Сучасна п</w:t>
            </w:r>
            <w:r w:rsidRPr="004A6D42">
              <w:rPr>
                <w:color w:val="000000"/>
                <w:sz w:val="22"/>
                <w:szCs w:val="22"/>
              </w:rPr>
              <w:t>о</w:t>
            </w:r>
            <w:r w:rsidRPr="004A6D42">
              <w:rPr>
                <w:color w:val="000000"/>
                <w:sz w:val="22"/>
                <w:szCs w:val="22"/>
              </w:rPr>
              <w:t>літична карта Африки. Форми державного правління і територіального устрою країн, типи країн за рівнем економічного розви</w:t>
            </w:r>
            <w:r w:rsidRPr="004A6D42">
              <w:rPr>
                <w:color w:val="000000"/>
                <w:sz w:val="22"/>
                <w:szCs w:val="22"/>
              </w:rPr>
              <w:t>т</w:t>
            </w:r>
            <w:r w:rsidRPr="004A6D42">
              <w:rPr>
                <w:color w:val="000000"/>
                <w:sz w:val="22"/>
                <w:szCs w:val="22"/>
              </w:rPr>
              <w:t>ку. Райони збройних конфліктів, проявів тероризму.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A6D42">
              <w:rPr>
                <w:color w:val="000000"/>
                <w:sz w:val="22"/>
                <w:szCs w:val="22"/>
              </w:rPr>
              <w:t>Природні умови і ресурси рег</w:t>
            </w:r>
            <w:r w:rsidRPr="004A6D42">
              <w:rPr>
                <w:color w:val="000000"/>
                <w:sz w:val="22"/>
                <w:szCs w:val="22"/>
              </w:rPr>
              <w:t>і</w:t>
            </w:r>
            <w:r w:rsidRPr="004A6D42">
              <w:rPr>
                <w:color w:val="000000"/>
                <w:sz w:val="22"/>
                <w:szCs w:val="22"/>
              </w:rPr>
              <w:t xml:space="preserve">ону. </w:t>
            </w:r>
          </w:p>
          <w:p w:rsidR="00826652" w:rsidRPr="004A6D42" w:rsidRDefault="005708FC" w:rsidP="005774AC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44 (2) </w:t>
            </w:r>
            <w:r w:rsidR="00826652" w:rsidRPr="004A6D42">
              <w:rPr>
                <w:color w:val="000000"/>
                <w:sz w:val="22"/>
                <w:szCs w:val="22"/>
              </w:rPr>
              <w:t xml:space="preserve">Населення Африки. Урбанізаційні процеси.  Система розселення. </w:t>
            </w:r>
          </w:p>
          <w:p w:rsidR="00826652" w:rsidRPr="004A6D42" w:rsidRDefault="00826652" w:rsidP="005774AC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 w:rsidRPr="004A6D42">
              <w:rPr>
                <w:color w:val="000000"/>
                <w:sz w:val="22"/>
                <w:szCs w:val="22"/>
              </w:rPr>
              <w:t xml:space="preserve">  </w:t>
            </w:r>
            <w:r w:rsidR="005708FC">
              <w:rPr>
                <w:color w:val="000000"/>
                <w:sz w:val="22"/>
                <w:szCs w:val="22"/>
              </w:rPr>
              <w:t>45 (3)</w:t>
            </w:r>
            <w:r w:rsidRPr="004A6D42">
              <w:rPr>
                <w:color w:val="000000"/>
                <w:sz w:val="22"/>
                <w:szCs w:val="22"/>
              </w:rPr>
              <w:t xml:space="preserve">   Особливості економіки країн А</w:t>
            </w:r>
            <w:r w:rsidRPr="004A6D42">
              <w:rPr>
                <w:color w:val="000000"/>
                <w:sz w:val="22"/>
                <w:szCs w:val="22"/>
              </w:rPr>
              <w:t>ф</w:t>
            </w:r>
            <w:r w:rsidRPr="004A6D42">
              <w:rPr>
                <w:color w:val="000000"/>
                <w:sz w:val="22"/>
                <w:szCs w:val="22"/>
              </w:rPr>
              <w:t>рики. Первинний сектор економіки. Сіл</w:t>
            </w:r>
            <w:r w:rsidRPr="004A6D42">
              <w:rPr>
                <w:color w:val="000000"/>
                <w:sz w:val="22"/>
                <w:szCs w:val="22"/>
              </w:rPr>
              <w:t>ь</w:t>
            </w:r>
            <w:r w:rsidRPr="004A6D42">
              <w:rPr>
                <w:color w:val="000000"/>
                <w:sz w:val="22"/>
                <w:szCs w:val="22"/>
              </w:rPr>
              <w:t>ське господарство. Лісове господарство. Добувна промисловість.  Вторинний сектор економіки. Особливості розміщення пр</w:t>
            </w:r>
            <w:r w:rsidRPr="004A6D42">
              <w:rPr>
                <w:color w:val="000000"/>
                <w:sz w:val="22"/>
                <w:szCs w:val="22"/>
              </w:rPr>
              <w:t>о</w:t>
            </w:r>
            <w:r w:rsidRPr="004A6D42">
              <w:rPr>
                <w:color w:val="000000"/>
                <w:sz w:val="22"/>
                <w:szCs w:val="22"/>
              </w:rPr>
              <w:t>мислових центрів у регіоні.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A6D42">
              <w:rPr>
                <w:color w:val="000000"/>
                <w:sz w:val="22"/>
                <w:szCs w:val="22"/>
              </w:rPr>
              <w:t>Третинний се</w:t>
            </w:r>
            <w:r w:rsidRPr="004A6D42">
              <w:rPr>
                <w:color w:val="000000"/>
                <w:sz w:val="22"/>
                <w:szCs w:val="22"/>
              </w:rPr>
              <w:t>к</w:t>
            </w:r>
            <w:r w:rsidRPr="004A6D42">
              <w:rPr>
                <w:color w:val="000000"/>
                <w:sz w:val="22"/>
                <w:szCs w:val="22"/>
              </w:rPr>
              <w:t>тор економіки: особливості становлення і закономірності розміщення. Найважливіші міжнародні транспортні магістралі, вузли. Туристичні райони.</w:t>
            </w:r>
          </w:p>
          <w:p w:rsidR="00826652" w:rsidRPr="004A6D42" w:rsidRDefault="00826652" w:rsidP="005774AC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4A6D42">
              <w:rPr>
                <w:color w:val="000000"/>
                <w:sz w:val="22"/>
                <w:szCs w:val="22"/>
              </w:rPr>
              <w:t>Нерівномірність економічного розвитку  субрегіонів Африки. Особливості їх участі в міжнародному поділі праці. Зв’язки Укр</w:t>
            </w:r>
            <w:r w:rsidRPr="004A6D42">
              <w:rPr>
                <w:color w:val="000000"/>
                <w:sz w:val="22"/>
                <w:szCs w:val="22"/>
              </w:rPr>
              <w:t>а</w:t>
            </w:r>
            <w:r w:rsidRPr="004A6D42">
              <w:rPr>
                <w:color w:val="000000"/>
                <w:sz w:val="22"/>
                <w:szCs w:val="22"/>
              </w:rPr>
              <w:t>їни з країнами Африки.</w:t>
            </w:r>
          </w:p>
          <w:p w:rsidR="00826652" w:rsidRPr="004F6844" w:rsidRDefault="00826652" w:rsidP="001502DA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826652" w:rsidRPr="004F6844" w:rsidRDefault="005708FC" w:rsidP="001502DA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46 (4) </w:t>
            </w:r>
            <w:r w:rsidR="00826652" w:rsidRPr="004F6844">
              <w:rPr>
                <w:b/>
                <w:color w:val="000000"/>
                <w:sz w:val="22"/>
                <w:szCs w:val="22"/>
              </w:rPr>
              <w:t>Практична робота</w:t>
            </w:r>
          </w:p>
          <w:p w:rsidR="00826652" w:rsidRPr="00E838CD" w:rsidRDefault="00826652" w:rsidP="00992A2D">
            <w:pPr>
              <w:pStyle w:val="31"/>
              <w:spacing w:line="240" w:lineRule="auto"/>
              <w:ind w:firstLine="0"/>
              <w:jc w:val="both"/>
              <w:rPr>
                <w:color w:val="FF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>7.</w:t>
            </w:r>
            <w:r w:rsidRPr="00C402AB">
              <w:rPr>
                <w:b/>
                <w:sz w:val="22"/>
                <w:szCs w:val="22"/>
              </w:rPr>
              <w:t xml:space="preserve"> </w:t>
            </w:r>
            <w:r w:rsidRPr="00BE73D2">
              <w:rPr>
                <w:sz w:val="22"/>
                <w:szCs w:val="22"/>
              </w:rPr>
              <w:t>Позначення на контурній карті Африки основних районів видобування нафти, зал</w:t>
            </w:r>
            <w:r w:rsidRPr="00BE73D2">
              <w:rPr>
                <w:sz w:val="22"/>
                <w:szCs w:val="22"/>
              </w:rPr>
              <w:t>і</w:t>
            </w:r>
            <w:r w:rsidRPr="00BE73D2">
              <w:rPr>
                <w:sz w:val="22"/>
                <w:szCs w:val="22"/>
              </w:rPr>
              <w:t>зних, мідних та алюмінієвих руд, центів їх переробки (збагачення), основних трансп</w:t>
            </w:r>
            <w:r w:rsidRPr="00BE73D2">
              <w:rPr>
                <w:sz w:val="22"/>
                <w:szCs w:val="22"/>
              </w:rPr>
              <w:t>о</w:t>
            </w:r>
            <w:r w:rsidRPr="00BE73D2">
              <w:rPr>
                <w:sz w:val="22"/>
                <w:szCs w:val="22"/>
              </w:rPr>
              <w:t>ртних магістралей та портів експортування</w:t>
            </w:r>
            <w:r>
              <w:rPr>
                <w:sz w:val="22"/>
                <w:szCs w:val="22"/>
              </w:rPr>
              <w:t>.</w:t>
            </w:r>
          </w:p>
          <w:p w:rsidR="00826652" w:rsidRPr="004F6844" w:rsidRDefault="00826652" w:rsidP="001502DA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  <w:p w:rsidR="00826652" w:rsidRPr="004F6844" w:rsidRDefault="00826652" w:rsidP="001502DA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 xml:space="preserve">Орієнтовні теми для досліджень </w:t>
            </w:r>
            <w:r w:rsidRPr="004F6844">
              <w:rPr>
                <w:color w:val="000000"/>
                <w:sz w:val="22"/>
                <w:szCs w:val="22"/>
              </w:rPr>
              <w:t>(за в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бором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color w:val="000000"/>
                <w:sz w:val="22"/>
                <w:szCs w:val="22"/>
              </w:rPr>
              <w:t>учня/учениці)</w:t>
            </w:r>
          </w:p>
          <w:p w:rsidR="00826652" w:rsidRPr="00BB0E0F" w:rsidRDefault="00826652" w:rsidP="00992A2D">
            <w:pPr>
              <w:pStyle w:val="3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1. Кордони на політичній карті Африки: особливості делімітації та демаркації.</w:t>
            </w:r>
          </w:p>
          <w:p w:rsidR="00826652" w:rsidRPr="00BB0E0F" w:rsidRDefault="00826652" w:rsidP="001502DA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2. Ангола: успішний розвиток після війни.</w:t>
            </w:r>
          </w:p>
          <w:p w:rsidR="00826652" w:rsidRPr="004F6844" w:rsidRDefault="00826652" w:rsidP="00992A2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BB0E0F">
              <w:rPr>
                <w:sz w:val="22"/>
                <w:szCs w:val="22"/>
              </w:rPr>
              <w:t>3. Вплив колоніального минулого на с</w:t>
            </w:r>
            <w:r w:rsidRPr="00BB0E0F">
              <w:rPr>
                <w:sz w:val="22"/>
                <w:szCs w:val="22"/>
              </w:rPr>
              <w:t>у</w:t>
            </w:r>
            <w:r w:rsidRPr="00BB0E0F">
              <w:rPr>
                <w:sz w:val="22"/>
                <w:szCs w:val="22"/>
              </w:rPr>
              <w:t>часну міжнародну спеціалізацію та прост</w:t>
            </w:r>
            <w:r w:rsidRPr="00BB0E0F">
              <w:rPr>
                <w:sz w:val="22"/>
                <w:szCs w:val="22"/>
              </w:rPr>
              <w:t>о</w:t>
            </w:r>
            <w:r w:rsidRPr="00BB0E0F">
              <w:rPr>
                <w:sz w:val="22"/>
                <w:szCs w:val="22"/>
              </w:rPr>
              <w:t>рову структуру господарства  країн Троп</w:t>
            </w:r>
            <w:r w:rsidRPr="00BB0E0F">
              <w:rPr>
                <w:sz w:val="22"/>
                <w:szCs w:val="22"/>
              </w:rPr>
              <w:t>і</w:t>
            </w:r>
            <w:r w:rsidRPr="00BB0E0F">
              <w:rPr>
                <w:sz w:val="22"/>
                <w:szCs w:val="22"/>
              </w:rPr>
              <w:t>чної Африки.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826652" w:rsidRDefault="00826652" w:rsidP="005774AC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90" w:type="dxa"/>
            <w:gridSpan w:val="5"/>
            <w:tcBorders>
              <w:left w:val="single" w:sz="4" w:space="0" w:color="auto"/>
            </w:tcBorders>
          </w:tcPr>
          <w:p w:rsidR="00826652" w:rsidRDefault="00826652" w:rsidP="005774AC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5774AC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5774AC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Default="00826652" w:rsidP="005774AC">
            <w:pPr>
              <w:pStyle w:val="23"/>
              <w:spacing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05F33" w:rsidRPr="004F6844" w:rsidTr="00E305BE">
        <w:tc>
          <w:tcPr>
            <w:tcW w:w="486" w:type="dxa"/>
            <w:vAlign w:val="center"/>
          </w:tcPr>
          <w:p w:rsidR="00805F33" w:rsidRPr="004F6844" w:rsidRDefault="00805F33" w:rsidP="00A82361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710" w:type="dxa"/>
            <w:vAlign w:val="center"/>
          </w:tcPr>
          <w:p w:rsidR="00805F33" w:rsidRPr="004F6844" w:rsidRDefault="00805F33" w:rsidP="00A82361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3"/>
            <w:vAlign w:val="center"/>
          </w:tcPr>
          <w:p w:rsidR="00805F33" w:rsidRPr="004F6844" w:rsidRDefault="00805F33" w:rsidP="00A82361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Тема 2.</w:t>
            </w:r>
            <w:r w:rsidRPr="004F6844">
              <w:rPr>
                <w:b/>
                <w:color w:val="000000"/>
                <w:sz w:val="24"/>
                <w:szCs w:val="24"/>
              </w:rPr>
              <w:t xml:space="preserve"> Країни Африки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A82361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A82361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A82361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A82361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</w:tcPr>
          <w:p w:rsidR="00826652" w:rsidRPr="004F6844" w:rsidRDefault="00826652" w:rsidP="001502DA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826652" w:rsidRPr="004F6844" w:rsidRDefault="00826652" w:rsidP="001502DA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826652" w:rsidRPr="004F6844" w:rsidRDefault="00826652" w:rsidP="00B3467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Знаннєвий компонент:</w:t>
            </w:r>
          </w:p>
          <w:p w:rsidR="00826652" w:rsidRPr="004F6844" w:rsidRDefault="00826652" w:rsidP="00B3467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називає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домінуючі складники первинного, вторинного та третинного секторів економ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ки Єгипту та ПАР;</w:t>
            </w:r>
          </w:p>
          <w:p w:rsidR="00826652" w:rsidRPr="004F6844" w:rsidRDefault="00826652" w:rsidP="00B3467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показує на карті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найбільші міста країн, св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тові міста, промислові райони, найбільші морські порти, аеропорти, фінансові й тур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стичні центри країн.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br/>
            </w:r>
          </w:p>
          <w:p w:rsidR="00826652" w:rsidRPr="004F6844" w:rsidRDefault="00826652" w:rsidP="00B3467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826652" w:rsidRPr="004F6844" w:rsidRDefault="00826652" w:rsidP="001C258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знаходить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та </w:t>
            </w: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систематизує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необхідну і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формацію для характеристики країни;</w:t>
            </w:r>
          </w:p>
          <w:p w:rsidR="00826652" w:rsidRPr="004F6844" w:rsidRDefault="00826652" w:rsidP="001C258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складає: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комплексну економіко-географічну характеристику Єгипту т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а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ПАР;</w:t>
            </w:r>
          </w:p>
          <w:p w:rsidR="00826652" w:rsidRPr="004F6844" w:rsidRDefault="00826652" w:rsidP="00B3467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>використовує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тематичні карти для обґру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н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тування особливостей системи розселення та розміщення виробництва товарів і послуг у межах країни;</w:t>
            </w:r>
          </w:p>
          <w:p w:rsidR="00826652" w:rsidRPr="004F6844" w:rsidRDefault="00826652" w:rsidP="00B3467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порівнює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чинники розвитку міжнародної спеціалізації Єгипту та ПАР;</w:t>
            </w:r>
          </w:p>
          <w:p w:rsidR="00826652" w:rsidRDefault="00826652" w:rsidP="00EB2AC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ілюструє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добірками інформації з різних джерел контрастність соціально-економічних явищ у середньорозвиненій країні (ПАР);</w:t>
            </w:r>
          </w:p>
          <w:p w:rsidR="00826652" w:rsidRPr="004F6844" w:rsidRDefault="00826652" w:rsidP="006E74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8A7B49">
              <w:rPr>
                <w:i/>
                <w:sz w:val="22"/>
                <w:szCs w:val="22"/>
                <w:lang w:val="uk-UA"/>
              </w:rPr>
              <w:t xml:space="preserve"> проектує</w:t>
            </w:r>
            <w:r w:rsidRPr="008A7B49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розміщення основних центрів п</w:t>
            </w:r>
            <w:r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реробної промисловості, особливості спец</w:t>
            </w: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алізації сільського господарства</w:t>
            </w:r>
            <w:r w:rsidRPr="00985A3E">
              <w:rPr>
                <w:sz w:val="22"/>
                <w:szCs w:val="22"/>
                <w:lang w:val="uk-UA"/>
              </w:rPr>
              <w:t>;</w:t>
            </w:r>
          </w:p>
          <w:p w:rsidR="00826652" w:rsidRPr="004F6844" w:rsidRDefault="00826652" w:rsidP="006E74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характеризує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структуру експорту товарів та послуг Єгипту та ПАР; </w:t>
            </w:r>
          </w:p>
          <w:p w:rsidR="00826652" w:rsidRPr="004F6844" w:rsidRDefault="00826652" w:rsidP="009847B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обґрунтовує 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основні напрямки експорту т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 xml:space="preserve">варів із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ПАР, основних туристичних потоків до Єгипту та ПАР.</w:t>
            </w:r>
          </w:p>
          <w:p w:rsidR="00826652" w:rsidRPr="004F6844" w:rsidRDefault="00826652" w:rsidP="00B3467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</w:p>
          <w:p w:rsidR="00826652" w:rsidRPr="004F6844" w:rsidRDefault="00826652" w:rsidP="00B3467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az-Cyrl-AZ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az-Cyrl-AZ"/>
              </w:rPr>
              <w:t>Оцінно-ціннісний компонент:</w:t>
            </w:r>
          </w:p>
          <w:p w:rsidR="00826652" w:rsidRPr="004F6844" w:rsidRDefault="00826652" w:rsidP="0056407F">
            <w:pPr>
              <w:pStyle w:val="TableText"/>
              <w:spacing w:before="0" w:line="240" w:lineRule="auto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az-Cyrl-AZ"/>
              </w:rPr>
              <w:t xml:space="preserve">робить висновки </w:t>
            </w:r>
            <w:r w:rsidRPr="004F6844">
              <w:rPr>
                <w:color w:val="000000"/>
                <w:sz w:val="22"/>
                <w:szCs w:val="22"/>
                <w:lang w:val="az-Cyrl-AZ"/>
              </w:rPr>
              <w:t>про доцільність використання досвіду Єгипту у розбудові туристичного комплексу України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826652" w:rsidRPr="004F6844" w:rsidRDefault="00826652" w:rsidP="0025145C">
            <w:pPr>
              <w:pStyle w:val="TableText"/>
              <w:spacing w:before="0" w:line="240" w:lineRule="auto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az-Cyrl-AZ"/>
              </w:rPr>
              <w:t xml:space="preserve">оцінює </w:t>
            </w:r>
            <w:r w:rsidRPr="004F6844">
              <w:rPr>
                <w:iCs/>
                <w:color w:val="000000"/>
                <w:sz w:val="22"/>
                <w:szCs w:val="22"/>
                <w:lang w:val="az-Cyrl-AZ"/>
              </w:rPr>
              <w:t xml:space="preserve">місце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ПАР Південної Африки серед країн Африки;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br/>
            </w: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висловлює власні судження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що до перспе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к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тив економічного зростання в країнах А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ф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рики в умовах глобалізації.</w:t>
            </w:r>
          </w:p>
        </w:tc>
        <w:tc>
          <w:tcPr>
            <w:tcW w:w="4347" w:type="dxa"/>
          </w:tcPr>
          <w:p w:rsidR="00826652" w:rsidRPr="004A6D42" w:rsidRDefault="005708FC" w:rsidP="003D5099">
            <w:pPr>
              <w:pStyle w:val="23"/>
              <w:spacing w:after="0" w:line="240" w:lineRule="auto"/>
              <w:jc w:val="both"/>
              <w:rPr>
                <w:rStyle w:val="xfm84556254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 (1) </w:t>
            </w:r>
            <w:r w:rsidR="00826652" w:rsidRPr="004A6D42">
              <w:rPr>
                <w:i/>
                <w:color w:val="000000"/>
                <w:sz w:val="22"/>
                <w:szCs w:val="22"/>
              </w:rPr>
              <w:t xml:space="preserve">Єгипет. </w:t>
            </w:r>
            <w:r w:rsidR="00826652" w:rsidRPr="004A6D42">
              <w:rPr>
                <w:color w:val="000000"/>
                <w:sz w:val="22"/>
                <w:szCs w:val="22"/>
              </w:rPr>
              <w:t>Місце країни у світі та рег</w:t>
            </w:r>
            <w:r w:rsidR="00826652" w:rsidRPr="004A6D42">
              <w:rPr>
                <w:color w:val="000000"/>
                <w:sz w:val="22"/>
                <w:szCs w:val="22"/>
              </w:rPr>
              <w:t>і</w:t>
            </w:r>
            <w:r w:rsidR="00826652" w:rsidRPr="004A6D42">
              <w:rPr>
                <w:color w:val="000000"/>
                <w:sz w:val="22"/>
                <w:szCs w:val="22"/>
              </w:rPr>
              <w:t>оні. Основні чинники, що визначають мі</w:t>
            </w:r>
            <w:r w:rsidR="00826652" w:rsidRPr="004A6D42">
              <w:rPr>
                <w:color w:val="000000"/>
                <w:sz w:val="22"/>
                <w:szCs w:val="22"/>
              </w:rPr>
              <w:t>с</w:t>
            </w:r>
            <w:r w:rsidR="00826652" w:rsidRPr="004A6D42">
              <w:rPr>
                <w:color w:val="000000"/>
                <w:sz w:val="22"/>
                <w:szCs w:val="22"/>
              </w:rPr>
              <w:t>це країни в міжнародному поділі праці. С</w:t>
            </w:r>
            <w:r w:rsidR="00826652" w:rsidRPr="004A6D42">
              <w:rPr>
                <w:color w:val="000000"/>
                <w:sz w:val="22"/>
                <w:szCs w:val="22"/>
              </w:rPr>
              <w:t>и</w:t>
            </w:r>
            <w:r w:rsidR="00826652" w:rsidRPr="004A6D42">
              <w:rPr>
                <w:color w:val="000000"/>
                <w:sz w:val="22"/>
                <w:szCs w:val="22"/>
              </w:rPr>
              <w:t xml:space="preserve">стема розселення. Особливості структури економіки країни, що розвивається.  </w:t>
            </w:r>
            <w:r w:rsidR="00826652" w:rsidRPr="004A6D42">
              <w:rPr>
                <w:color w:val="000000"/>
                <w:spacing w:val="-4"/>
                <w:kern w:val="20"/>
                <w:sz w:val="22"/>
                <w:szCs w:val="22"/>
              </w:rPr>
              <w:t>Види діяльності, що визначають міжнародну сп</w:t>
            </w:r>
            <w:r w:rsidR="00826652" w:rsidRPr="004A6D42">
              <w:rPr>
                <w:color w:val="000000"/>
                <w:spacing w:val="-4"/>
                <w:kern w:val="20"/>
                <w:sz w:val="22"/>
                <w:szCs w:val="22"/>
              </w:rPr>
              <w:t>е</w:t>
            </w:r>
            <w:r w:rsidR="00826652" w:rsidRPr="004A6D42">
              <w:rPr>
                <w:color w:val="000000"/>
                <w:spacing w:val="-4"/>
                <w:kern w:val="20"/>
                <w:sz w:val="22"/>
                <w:szCs w:val="22"/>
              </w:rPr>
              <w:t>ціалізацію</w:t>
            </w:r>
            <w:r w:rsidR="00826652">
              <w:rPr>
                <w:color w:val="000000"/>
                <w:spacing w:val="-4"/>
                <w:kern w:val="20"/>
                <w:sz w:val="22"/>
                <w:szCs w:val="22"/>
              </w:rPr>
              <w:t xml:space="preserve"> </w:t>
            </w:r>
            <w:r w:rsidR="00826652" w:rsidRPr="004A6D42">
              <w:rPr>
                <w:color w:val="000000"/>
                <w:sz w:val="22"/>
                <w:szCs w:val="22"/>
              </w:rPr>
              <w:t>країни: транспорт, туризм, вид</w:t>
            </w:r>
            <w:r w:rsidR="00826652" w:rsidRPr="004A6D42">
              <w:rPr>
                <w:color w:val="000000"/>
                <w:sz w:val="22"/>
                <w:szCs w:val="22"/>
              </w:rPr>
              <w:t>о</w:t>
            </w:r>
            <w:r w:rsidR="00826652" w:rsidRPr="004A6D42">
              <w:rPr>
                <w:color w:val="000000"/>
                <w:sz w:val="22"/>
                <w:szCs w:val="22"/>
              </w:rPr>
              <w:t>бування мінеральних ресурсів, сільське г</w:t>
            </w:r>
            <w:r w:rsidR="00826652" w:rsidRPr="004A6D42">
              <w:rPr>
                <w:color w:val="000000"/>
                <w:sz w:val="22"/>
                <w:szCs w:val="22"/>
              </w:rPr>
              <w:t>о</w:t>
            </w:r>
            <w:r w:rsidR="00826652" w:rsidRPr="004A6D42">
              <w:rPr>
                <w:color w:val="000000"/>
                <w:sz w:val="22"/>
                <w:szCs w:val="22"/>
              </w:rPr>
              <w:t xml:space="preserve">сподарство. </w:t>
            </w:r>
            <w:r w:rsidR="00826652" w:rsidRPr="004A6D42">
              <w:rPr>
                <w:rStyle w:val="xfm84556254"/>
                <w:color w:val="000000"/>
                <w:sz w:val="22"/>
                <w:szCs w:val="22"/>
              </w:rPr>
              <w:t>Характерні риси просторової організації економіки. Зовнішні економічні зв’язки. Міжнародні зв’язки України з Єгиптом.</w:t>
            </w:r>
          </w:p>
          <w:p w:rsidR="00826652" w:rsidRPr="004F6844" w:rsidRDefault="005708FC" w:rsidP="008A053D">
            <w:pPr>
              <w:pStyle w:val="TableText"/>
              <w:spacing w:before="0"/>
              <w:jc w:val="both"/>
              <w:rPr>
                <w:rStyle w:val="xfm84556254"/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48 (2)</w:t>
            </w:r>
            <w:r w:rsidR="00826652" w:rsidRPr="004F6844">
              <w:rPr>
                <w:color w:val="000000"/>
                <w:sz w:val="22"/>
                <w:szCs w:val="22"/>
                <w:lang w:val="uk-UA"/>
              </w:rPr>
              <w:t>ПАР.</w:t>
            </w:r>
            <w:r w:rsidR="0082665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826652" w:rsidRPr="004F6844">
              <w:rPr>
                <w:color w:val="000000"/>
                <w:sz w:val="22"/>
                <w:szCs w:val="22"/>
                <w:lang w:val="uk-UA"/>
              </w:rPr>
              <w:t>Місце країни у світі та регіоні. Основні чинники, що визначають місце країни в міжнародному поділі праці. Си</w:t>
            </w:r>
            <w:r w:rsidR="00826652" w:rsidRPr="004F6844">
              <w:rPr>
                <w:color w:val="000000"/>
                <w:sz w:val="22"/>
                <w:szCs w:val="22"/>
                <w:lang w:val="uk-UA"/>
              </w:rPr>
              <w:t>с</w:t>
            </w:r>
            <w:r w:rsidR="00826652" w:rsidRPr="004F6844">
              <w:rPr>
                <w:color w:val="000000"/>
                <w:sz w:val="22"/>
                <w:szCs w:val="22"/>
                <w:lang w:val="uk-UA"/>
              </w:rPr>
              <w:t>тема розселення. Особливості структури економіки</w:t>
            </w:r>
            <w:r w:rsidR="00826652"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 xml:space="preserve">. </w:t>
            </w:r>
            <w:r w:rsidR="00826652" w:rsidRPr="004F6844">
              <w:rPr>
                <w:color w:val="000000"/>
                <w:sz w:val="22"/>
                <w:szCs w:val="22"/>
                <w:lang w:val="uk-UA"/>
              </w:rPr>
              <w:t>В</w:t>
            </w:r>
            <w:r w:rsidR="00826652" w:rsidRPr="004F6844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>иробництва, що визначають міжнародну спеціалізацію</w:t>
            </w:r>
            <w:r w:rsidR="00826652">
              <w:rPr>
                <w:color w:val="000000"/>
                <w:spacing w:val="-4"/>
                <w:kern w:val="20"/>
                <w:sz w:val="22"/>
                <w:szCs w:val="22"/>
                <w:lang w:val="uk-UA"/>
              </w:rPr>
              <w:t xml:space="preserve"> </w:t>
            </w:r>
            <w:r w:rsidR="00826652" w:rsidRPr="004F6844">
              <w:rPr>
                <w:color w:val="000000"/>
                <w:sz w:val="22"/>
                <w:szCs w:val="22"/>
                <w:lang w:val="uk-UA"/>
              </w:rPr>
              <w:t>країни. Особл</w:t>
            </w:r>
            <w:r w:rsidR="00826652" w:rsidRPr="004F6844">
              <w:rPr>
                <w:color w:val="000000"/>
                <w:sz w:val="22"/>
                <w:szCs w:val="22"/>
                <w:lang w:val="uk-UA"/>
              </w:rPr>
              <w:t>и</w:t>
            </w:r>
            <w:r w:rsidR="00826652" w:rsidRPr="004F6844">
              <w:rPr>
                <w:color w:val="000000"/>
                <w:sz w:val="22"/>
                <w:szCs w:val="22"/>
                <w:lang w:val="uk-UA"/>
              </w:rPr>
              <w:t>вості розвитку третинного сектору екон</w:t>
            </w:r>
            <w:r w:rsidR="00826652"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="00826652" w:rsidRPr="004F6844">
              <w:rPr>
                <w:color w:val="000000"/>
                <w:sz w:val="22"/>
                <w:szCs w:val="22"/>
                <w:lang w:val="uk-UA"/>
              </w:rPr>
              <w:t>міки.</w:t>
            </w:r>
            <w:r w:rsidR="00826652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826652"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Характерні риси просторової орган</w:t>
            </w:r>
            <w:r w:rsidR="00826652"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>і</w:t>
            </w:r>
            <w:r w:rsidR="00826652"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 xml:space="preserve">зації економіки. Зовнішні економічні зв’язки. Міжнародні зв’язки України з </w:t>
            </w:r>
            <w:r w:rsidR="00826652" w:rsidRPr="004F6844">
              <w:rPr>
                <w:color w:val="000000"/>
                <w:sz w:val="22"/>
                <w:szCs w:val="22"/>
                <w:lang w:val="uk-UA"/>
              </w:rPr>
              <w:t>ПАР</w:t>
            </w:r>
            <w:r w:rsidR="00826652" w:rsidRPr="004F6844">
              <w:rPr>
                <w:rStyle w:val="xfm84556254"/>
                <w:color w:val="000000"/>
                <w:sz w:val="22"/>
                <w:szCs w:val="22"/>
                <w:lang w:val="uk-UA"/>
              </w:rPr>
              <w:t xml:space="preserve">. </w:t>
            </w:r>
          </w:p>
          <w:p w:rsidR="00826652" w:rsidRPr="004A6D42" w:rsidRDefault="00826652" w:rsidP="008A053D">
            <w:pPr>
              <w:pStyle w:val="23"/>
              <w:spacing w:after="0" w:line="240" w:lineRule="auto"/>
              <w:jc w:val="both"/>
              <w:rPr>
                <w:rStyle w:val="xfm84556254"/>
                <w:color w:val="000000"/>
                <w:sz w:val="22"/>
                <w:szCs w:val="22"/>
              </w:rPr>
            </w:pPr>
          </w:p>
          <w:p w:rsidR="00826652" w:rsidRPr="004F6844" w:rsidRDefault="00826652" w:rsidP="00071E19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2"/>
                <w:szCs w:val="22"/>
              </w:rPr>
              <w:t xml:space="preserve">Орієнтовні теми для досліджень </w:t>
            </w:r>
            <w:r w:rsidRPr="004F6844">
              <w:rPr>
                <w:color w:val="000000"/>
                <w:sz w:val="22"/>
                <w:szCs w:val="22"/>
              </w:rPr>
              <w:t>(за в</w:t>
            </w:r>
            <w:r w:rsidRPr="004F6844">
              <w:rPr>
                <w:color w:val="000000"/>
                <w:sz w:val="22"/>
                <w:szCs w:val="22"/>
              </w:rPr>
              <w:t>и</w:t>
            </w:r>
            <w:r w:rsidRPr="004F6844">
              <w:rPr>
                <w:color w:val="000000"/>
                <w:sz w:val="22"/>
                <w:szCs w:val="22"/>
              </w:rPr>
              <w:t>бором учня/учениці)</w:t>
            </w:r>
          </w:p>
          <w:p w:rsidR="00826652" w:rsidRPr="00720C92" w:rsidRDefault="00826652" w:rsidP="00071E19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4F6844">
              <w:rPr>
                <w:color w:val="000000"/>
                <w:sz w:val="22"/>
                <w:szCs w:val="22"/>
              </w:rPr>
              <w:t>1. «Три кити» економіки Єгипту: Суецький к</w:t>
            </w:r>
            <w:r w:rsidRPr="00720C92">
              <w:rPr>
                <w:sz w:val="22"/>
                <w:szCs w:val="22"/>
              </w:rPr>
              <w:t>анал, нафта, туризм.</w:t>
            </w:r>
          </w:p>
          <w:p w:rsidR="00826652" w:rsidRPr="00720C92" w:rsidRDefault="00826652" w:rsidP="00071E19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ПАР серед країн Африки</w:t>
            </w:r>
            <w:r w:rsidRPr="00720C92">
              <w:rPr>
                <w:sz w:val="22"/>
                <w:szCs w:val="22"/>
              </w:rPr>
              <w:t>.</w:t>
            </w:r>
          </w:p>
          <w:p w:rsidR="00826652" w:rsidRPr="00FC562B" w:rsidRDefault="00826652" w:rsidP="00FC562B">
            <w:pPr>
              <w:pStyle w:val="23"/>
              <w:spacing w:after="0" w:line="240" w:lineRule="auto"/>
              <w:jc w:val="both"/>
              <w:rPr>
                <w:sz w:val="22"/>
                <w:szCs w:val="22"/>
              </w:rPr>
            </w:pPr>
            <w:r w:rsidRPr="00720C92">
              <w:rPr>
                <w:sz w:val="22"/>
                <w:szCs w:val="22"/>
              </w:rPr>
              <w:t>3. ПАР: одна держава – три столиці.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</w:tcPr>
          <w:p w:rsidR="00826652" w:rsidRPr="004A6D42" w:rsidRDefault="00826652" w:rsidP="003D5099">
            <w:pPr>
              <w:pStyle w:val="23"/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990" w:type="dxa"/>
            <w:gridSpan w:val="5"/>
            <w:tcBorders>
              <w:left w:val="single" w:sz="4" w:space="0" w:color="auto"/>
            </w:tcBorders>
          </w:tcPr>
          <w:p w:rsidR="00826652" w:rsidRPr="004A6D42" w:rsidRDefault="00826652" w:rsidP="003D5099">
            <w:pPr>
              <w:pStyle w:val="23"/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A6D42" w:rsidRDefault="00826652" w:rsidP="003D5099">
            <w:pPr>
              <w:pStyle w:val="23"/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A6D42" w:rsidRDefault="00826652" w:rsidP="003D5099">
            <w:pPr>
              <w:pStyle w:val="23"/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A6D42" w:rsidRDefault="00826652" w:rsidP="003D5099">
            <w:pPr>
              <w:pStyle w:val="23"/>
              <w:spacing w:after="0" w:line="240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805F33" w:rsidRPr="004F6844" w:rsidTr="00E305BE">
        <w:tc>
          <w:tcPr>
            <w:tcW w:w="486" w:type="dxa"/>
            <w:vAlign w:val="center"/>
          </w:tcPr>
          <w:p w:rsidR="00805F33" w:rsidRPr="004F6844" w:rsidRDefault="00805F33" w:rsidP="0024430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10" w:type="dxa"/>
            <w:vAlign w:val="center"/>
          </w:tcPr>
          <w:p w:rsidR="00805F33" w:rsidRPr="004F6844" w:rsidRDefault="00805F33" w:rsidP="0024430B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88" w:type="dxa"/>
            <w:gridSpan w:val="3"/>
            <w:vAlign w:val="center"/>
          </w:tcPr>
          <w:p w:rsidR="00805F33" w:rsidRPr="004F6844" w:rsidRDefault="00805F33" w:rsidP="00007C86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F6844">
              <w:rPr>
                <w:b/>
                <w:color w:val="000000"/>
                <w:sz w:val="24"/>
                <w:szCs w:val="24"/>
              </w:rPr>
              <w:t xml:space="preserve">Розділ </w:t>
            </w:r>
            <w:r w:rsidRPr="004F6844">
              <w:rPr>
                <w:b/>
                <w:color w:val="000000"/>
                <w:sz w:val="24"/>
                <w:szCs w:val="24"/>
                <w:lang w:val="en-US"/>
              </w:rPr>
              <w:t>V</w:t>
            </w:r>
            <w:r w:rsidRPr="004F6844">
              <w:rPr>
                <w:b/>
                <w:color w:val="000000"/>
                <w:sz w:val="24"/>
                <w:szCs w:val="24"/>
              </w:rPr>
              <w:t>І. УКРАЇНАВ МІЖНАРОДНОМУ ПРОСТОРІ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007C86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007C86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007C86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007C86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05F33" w:rsidRPr="004F6844" w:rsidTr="00E305BE">
        <w:tc>
          <w:tcPr>
            <w:tcW w:w="486" w:type="dxa"/>
          </w:tcPr>
          <w:p w:rsidR="00805F33" w:rsidRPr="00643543" w:rsidRDefault="00805F33" w:rsidP="00DD29BC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643543">
              <w:rPr>
                <w:color w:val="000000"/>
                <w:sz w:val="24"/>
                <w:szCs w:val="24"/>
              </w:rPr>
              <w:t>7.1.</w:t>
            </w:r>
          </w:p>
        </w:tc>
        <w:tc>
          <w:tcPr>
            <w:tcW w:w="710" w:type="dxa"/>
          </w:tcPr>
          <w:p w:rsidR="00805F33" w:rsidRPr="00643543" w:rsidRDefault="00805F33" w:rsidP="00DD29BC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435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3"/>
            <w:vAlign w:val="center"/>
          </w:tcPr>
          <w:p w:rsidR="00805F33" w:rsidRPr="004F6844" w:rsidRDefault="00805F33" w:rsidP="00013BB3">
            <w:pPr>
              <w:pStyle w:val="11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Тема 1.</w:t>
            </w:r>
            <w:r w:rsidRPr="004F6844">
              <w:rPr>
                <w:b/>
                <w:color w:val="000000"/>
                <w:sz w:val="24"/>
                <w:szCs w:val="24"/>
              </w:rPr>
              <w:t>Україна в геополітичному вимірі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013BB3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013BB3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013BB3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013BB3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</w:tcPr>
          <w:p w:rsidR="00826652" w:rsidRPr="004F6844" w:rsidRDefault="00826652" w:rsidP="00DD29BC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826652" w:rsidRPr="004F6844" w:rsidRDefault="00826652" w:rsidP="00DD29BC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826652" w:rsidRPr="004F6844" w:rsidRDefault="00826652" w:rsidP="00915D6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Знаннєвий компонент:</w:t>
            </w:r>
          </w:p>
          <w:p w:rsidR="00826652" w:rsidRPr="004F6844" w:rsidRDefault="00826652" w:rsidP="00915D6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i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t xml:space="preserve">розуміє зміст поняття </w:t>
            </w:r>
            <w:r w:rsidRPr="004F6844">
              <w:rPr>
                <w:iCs/>
                <w:color w:val="000000"/>
                <w:sz w:val="22"/>
                <w:szCs w:val="22"/>
                <w:lang w:val="uk-UA"/>
              </w:rPr>
              <w:t>«геополітична карта світу»;</w:t>
            </w:r>
          </w:p>
          <w:p w:rsidR="00826652" w:rsidRPr="004F6844" w:rsidRDefault="00826652" w:rsidP="00915D6E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  <w:lang w:val="uk-UA"/>
              </w:rPr>
              <w:lastRenderedPageBreak/>
              <w:t xml:space="preserve">називає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основні геополітичні центри сили.</w:t>
            </w:r>
          </w:p>
          <w:p w:rsidR="00826652" w:rsidRPr="004F6844" w:rsidRDefault="00826652" w:rsidP="005B402D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826652" w:rsidRPr="004F6844" w:rsidRDefault="00826652" w:rsidP="003829B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визначає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місце України на геополітичній карті світу;</w:t>
            </w:r>
          </w:p>
          <w:p w:rsidR="00826652" w:rsidRPr="004F6844" w:rsidRDefault="00826652" w:rsidP="003829B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>пояснює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 xml:space="preserve"> вплив окремих чинників, які зум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о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влюють геополітичну роль України;</w:t>
            </w:r>
          </w:p>
          <w:p w:rsidR="00826652" w:rsidRPr="004F6844" w:rsidRDefault="00826652" w:rsidP="003829B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i/>
                <w:color w:val="000000"/>
                <w:sz w:val="22"/>
                <w:szCs w:val="22"/>
                <w:lang w:val="uk-UA"/>
              </w:rPr>
              <w:t xml:space="preserve">аргументує </w:t>
            </w:r>
            <w:r w:rsidRPr="004F6844">
              <w:rPr>
                <w:color w:val="000000"/>
                <w:sz w:val="22"/>
                <w:szCs w:val="22"/>
                <w:lang w:val="uk-UA"/>
              </w:rPr>
              <w:t>домінуючі вектори зовнішньої політики.</w:t>
            </w:r>
          </w:p>
          <w:p w:rsidR="00826652" w:rsidRPr="004F6844" w:rsidRDefault="00826652" w:rsidP="001F3448">
            <w:pPr>
              <w:pStyle w:val="12"/>
              <w:spacing w:line="240" w:lineRule="auto"/>
              <w:ind w:firstLine="0"/>
              <w:rPr>
                <w:iCs/>
                <w:color w:val="000000"/>
                <w:sz w:val="22"/>
                <w:szCs w:val="22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</w:rPr>
              <w:t>Оцінно-ціннісний компонент:</w:t>
            </w:r>
            <w:r w:rsidRPr="004F6844">
              <w:rPr>
                <w:color w:val="000000"/>
                <w:sz w:val="22"/>
                <w:szCs w:val="22"/>
              </w:rPr>
              <w:br/>
            </w:r>
            <w:r w:rsidRPr="004F6844">
              <w:rPr>
                <w:i/>
                <w:iCs/>
                <w:color w:val="000000"/>
                <w:sz w:val="22"/>
                <w:szCs w:val="22"/>
              </w:rPr>
              <w:t>оцінює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iCs/>
                <w:color w:val="000000"/>
                <w:sz w:val="22"/>
                <w:szCs w:val="22"/>
              </w:rPr>
              <w:t>за певними критеріями вплив на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iCs/>
                <w:color w:val="000000"/>
                <w:sz w:val="22"/>
                <w:szCs w:val="22"/>
              </w:rPr>
              <w:t>Україну геополітичних центрів сили;</w:t>
            </w:r>
          </w:p>
          <w:p w:rsidR="00826652" w:rsidRPr="004F6844" w:rsidRDefault="00826652" w:rsidP="001F3448">
            <w:pPr>
              <w:pStyle w:val="12"/>
              <w:spacing w:line="240" w:lineRule="auto"/>
              <w:ind w:firstLine="0"/>
              <w:rPr>
                <w:iCs/>
                <w:color w:val="000000"/>
                <w:sz w:val="22"/>
                <w:szCs w:val="22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</w:rPr>
              <w:t>висловлює власні думки й ідеї</w:t>
            </w:r>
            <w:r w:rsidRPr="004F6844">
              <w:rPr>
                <w:iCs/>
                <w:color w:val="000000"/>
                <w:sz w:val="22"/>
                <w:szCs w:val="22"/>
              </w:rPr>
              <w:t xml:space="preserve"> щодо сценарію геополітичного майбутнього України.</w:t>
            </w:r>
          </w:p>
        </w:tc>
        <w:tc>
          <w:tcPr>
            <w:tcW w:w="4347" w:type="dxa"/>
          </w:tcPr>
          <w:p w:rsidR="00826652" w:rsidRPr="004F6844" w:rsidRDefault="005708FC" w:rsidP="0083088F">
            <w:pPr>
              <w:pStyle w:val="11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49 </w:t>
            </w:r>
            <w:r w:rsidR="00826652" w:rsidRPr="004F6844">
              <w:rPr>
                <w:color w:val="000000"/>
                <w:sz w:val="22"/>
                <w:szCs w:val="22"/>
              </w:rPr>
              <w:t>Геополітична структура сучасного світу. Місце України на сучасній геополітичній</w:t>
            </w:r>
            <w:r w:rsidR="00826652">
              <w:rPr>
                <w:color w:val="000000"/>
                <w:sz w:val="22"/>
                <w:szCs w:val="22"/>
              </w:rPr>
              <w:t xml:space="preserve"> </w:t>
            </w:r>
            <w:r w:rsidR="00826652" w:rsidRPr="004F6844">
              <w:rPr>
                <w:color w:val="000000"/>
                <w:sz w:val="22"/>
                <w:szCs w:val="22"/>
              </w:rPr>
              <w:t>карті світу. Основні вектори сучасної укр</w:t>
            </w:r>
            <w:r w:rsidR="00826652" w:rsidRPr="004F6844">
              <w:rPr>
                <w:color w:val="000000"/>
                <w:sz w:val="22"/>
                <w:szCs w:val="22"/>
              </w:rPr>
              <w:t>а</w:t>
            </w:r>
            <w:r w:rsidR="00826652" w:rsidRPr="004F6844">
              <w:rPr>
                <w:color w:val="000000"/>
                <w:sz w:val="22"/>
                <w:szCs w:val="22"/>
              </w:rPr>
              <w:lastRenderedPageBreak/>
              <w:t>їнської геополітики.</w:t>
            </w:r>
          </w:p>
        </w:tc>
        <w:tc>
          <w:tcPr>
            <w:tcW w:w="795" w:type="dxa"/>
            <w:gridSpan w:val="9"/>
            <w:tcBorders>
              <w:right w:val="single" w:sz="4" w:space="0" w:color="auto"/>
            </w:tcBorders>
          </w:tcPr>
          <w:p w:rsidR="00826652" w:rsidRPr="004F6844" w:rsidRDefault="00826652" w:rsidP="0083088F">
            <w:pPr>
              <w:pStyle w:val="11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30" w:type="dxa"/>
            <w:tcBorders>
              <w:left w:val="single" w:sz="4" w:space="0" w:color="auto"/>
            </w:tcBorders>
          </w:tcPr>
          <w:p w:rsidR="00826652" w:rsidRPr="004F6844" w:rsidRDefault="00826652" w:rsidP="0083088F">
            <w:pPr>
              <w:pStyle w:val="11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83088F">
            <w:pPr>
              <w:pStyle w:val="11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83088F">
            <w:pPr>
              <w:pStyle w:val="11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83088F">
            <w:pPr>
              <w:pStyle w:val="11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</w:tr>
      <w:tr w:rsidR="00805F33" w:rsidRPr="004F6844" w:rsidTr="00E305BE">
        <w:tc>
          <w:tcPr>
            <w:tcW w:w="486" w:type="dxa"/>
          </w:tcPr>
          <w:p w:rsidR="00805F33" w:rsidRPr="004F6844" w:rsidRDefault="00805F33" w:rsidP="00570B8D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710" w:type="dxa"/>
          </w:tcPr>
          <w:p w:rsidR="00805F33" w:rsidRPr="004F6844" w:rsidRDefault="00805F33" w:rsidP="00570B8D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3"/>
            <w:vAlign w:val="center"/>
          </w:tcPr>
          <w:p w:rsidR="00805F33" w:rsidRPr="004F6844" w:rsidRDefault="00805F33" w:rsidP="00570B8D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844">
              <w:rPr>
                <w:color w:val="000000"/>
                <w:sz w:val="24"/>
                <w:szCs w:val="24"/>
              </w:rPr>
              <w:t>Тема 2.</w:t>
            </w:r>
            <w:r w:rsidRPr="004F6844">
              <w:rPr>
                <w:b/>
                <w:color w:val="000000"/>
                <w:sz w:val="24"/>
                <w:szCs w:val="24"/>
              </w:rPr>
              <w:t xml:space="preserve"> Україна в системі глобальних економічних відносин</w:t>
            </w:r>
          </w:p>
        </w:tc>
        <w:tc>
          <w:tcPr>
            <w:tcW w:w="4725" w:type="dxa"/>
            <w:gridSpan w:val="10"/>
          </w:tcPr>
          <w:p w:rsidR="00805F33" w:rsidRPr="004F6844" w:rsidRDefault="00805F33" w:rsidP="00570B8D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570B8D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570B8D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570B8D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26652" w:rsidRPr="004F6844" w:rsidTr="00826652">
        <w:tc>
          <w:tcPr>
            <w:tcW w:w="486" w:type="dxa"/>
          </w:tcPr>
          <w:p w:rsidR="00826652" w:rsidRPr="004F6844" w:rsidRDefault="00826652" w:rsidP="00DD29BC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826652" w:rsidRPr="004F6844" w:rsidRDefault="00826652" w:rsidP="00DD29BC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41" w:type="dxa"/>
            <w:gridSpan w:val="2"/>
          </w:tcPr>
          <w:p w:rsidR="00826652" w:rsidRPr="004F6844" w:rsidRDefault="00826652" w:rsidP="00AE2E3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Знаннєвий компонент:</w:t>
            </w:r>
          </w:p>
          <w:p w:rsidR="00826652" w:rsidRPr="004F6844" w:rsidRDefault="00826652" w:rsidP="00AE2E37">
            <w:pPr>
              <w:pStyle w:val="12"/>
              <w:spacing w:line="240" w:lineRule="auto"/>
              <w:ind w:firstLine="0"/>
              <w:rPr>
                <w:iCs/>
                <w:color w:val="000000"/>
                <w:sz w:val="22"/>
                <w:szCs w:val="22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</w:rPr>
              <w:t xml:space="preserve">називає </w:t>
            </w:r>
            <w:r w:rsidRPr="004F6844">
              <w:rPr>
                <w:iCs/>
                <w:color w:val="000000"/>
                <w:sz w:val="22"/>
                <w:szCs w:val="22"/>
              </w:rPr>
              <w:t>основні регіони й країни-торговельні партнери України;</w:t>
            </w:r>
          </w:p>
          <w:p w:rsidR="00826652" w:rsidRPr="004F6844" w:rsidRDefault="00826652" w:rsidP="00715C58">
            <w:pPr>
              <w:pStyle w:val="12"/>
              <w:spacing w:line="240" w:lineRule="auto"/>
              <w:ind w:firstLine="0"/>
              <w:rPr>
                <w:iCs/>
                <w:color w:val="000000"/>
                <w:sz w:val="22"/>
                <w:szCs w:val="22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</w:rPr>
              <w:t>наводить приклади</w:t>
            </w:r>
            <w:r w:rsidRPr="004F6844">
              <w:rPr>
                <w:iCs/>
                <w:color w:val="000000"/>
                <w:sz w:val="22"/>
                <w:szCs w:val="22"/>
              </w:rPr>
              <w:t xml:space="preserve"> країн-інвесторів та в</w:t>
            </w:r>
            <w:r w:rsidRPr="004F6844">
              <w:rPr>
                <w:iCs/>
                <w:color w:val="000000"/>
                <w:sz w:val="22"/>
                <w:szCs w:val="22"/>
              </w:rPr>
              <w:t>е</w:t>
            </w:r>
            <w:r w:rsidRPr="004F6844">
              <w:rPr>
                <w:iCs/>
                <w:color w:val="000000"/>
                <w:sz w:val="22"/>
                <w:szCs w:val="22"/>
              </w:rPr>
              <w:t>ликих ТНК в України, районів транскордо</w:t>
            </w:r>
            <w:r w:rsidRPr="004F6844">
              <w:rPr>
                <w:iCs/>
                <w:color w:val="000000"/>
                <w:sz w:val="22"/>
                <w:szCs w:val="22"/>
              </w:rPr>
              <w:t>н</w:t>
            </w:r>
            <w:r w:rsidRPr="004F6844">
              <w:rPr>
                <w:iCs/>
                <w:color w:val="000000"/>
                <w:sz w:val="22"/>
                <w:szCs w:val="22"/>
              </w:rPr>
              <w:t>ного співробітництва, приклади міжнаро</w:t>
            </w:r>
            <w:r w:rsidRPr="004F6844">
              <w:rPr>
                <w:iCs/>
                <w:color w:val="000000"/>
                <w:sz w:val="22"/>
                <w:szCs w:val="22"/>
              </w:rPr>
              <w:t>д</w:t>
            </w:r>
            <w:r w:rsidRPr="004F6844">
              <w:rPr>
                <w:iCs/>
                <w:color w:val="000000"/>
                <w:sz w:val="22"/>
                <w:szCs w:val="22"/>
              </w:rPr>
              <w:t xml:space="preserve">них </w:t>
            </w:r>
            <w:r w:rsidRPr="004F6844">
              <w:rPr>
                <w:color w:val="000000"/>
                <w:sz w:val="22"/>
                <w:szCs w:val="22"/>
              </w:rPr>
              <w:t>науково-технічних проектів за участі України</w:t>
            </w:r>
            <w:r w:rsidRPr="004F6844">
              <w:rPr>
                <w:iCs/>
                <w:color w:val="000000"/>
                <w:sz w:val="22"/>
                <w:szCs w:val="22"/>
              </w:rPr>
              <w:t>;</w:t>
            </w:r>
          </w:p>
          <w:p w:rsidR="00826652" w:rsidRPr="004F6844" w:rsidRDefault="00826652" w:rsidP="00AE2E37">
            <w:pPr>
              <w:pStyle w:val="12"/>
              <w:spacing w:line="240" w:lineRule="auto"/>
              <w:ind w:firstLine="0"/>
              <w:rPr>
                <w:iCs/>
                <w:color w:val="000000"/>
                <w:sz w:val="22"/>
                <w:szCs w:val="22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</w:rPr>
              <w:t>показує на карті</w:t>
            </w:r>
            <w:r w:rsidRPr="004F6844">
              <w:rPr>
                <w:iCs/>
                <w:color w:val="000000"/>
                <w:sz w:val="22"/>
                <w:szCs w:val="22"/>
              </w:rPr>
              <w:t xml:space="preserve"> напрямки товарного ек</w:t>
            </w:r>
            <w:r w:rsidRPr="004F6844">
              <w:rPr>
                <w:iCs/>
                <w:color w:val="000000"/>
                <w:sz w:val="22"/>
                <w:szCs w:val="22"/>
              </w:rPr>
              <w:t>с</w:t>
            </w:r>
            <w:r w:rsidRPr="004F6844">
              <w:rPr>
                <w:iCs/>
                <w:color w:val="000000"/>
                <w:sz w:val="22"/>
                <w:szCs w:val="22"/>
              </w:rPr>
              <w:t>порту з України, міжнародні транспортні коридори на території України, основні т</w:t>
            </w:r>
            <w:r w:rsidRPr="004F6844">
              <w:rPr>
                <w:iCs/>
                <w:color w:val="000000"/>
                <w:sz w:val="22"/>
                <w:szCs w:val="22"/>
              </w:rPr>
              <w:t>у</w:t>
            </w:r>
            <w:r w:rsidRPr="004F6844">
              <w:rPr>
                <w:iCs/>
                <w:color w:val="000000"/>
                <w:sz w:val="22"/>
                <w:szCs w:val="22"/>
              </w:rPr>
              <w:t xml:space="preserve">ристичні потоки до України; </w:t>
            </w:r>
          </w:p>
          <w:p w:rsidR="00826652" w:rsidRPr="004F6844" w:rsidRDefault="00826652" w:rsidP="00AE2E3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  <w:lang w:val="uk-UA"/>
              </w:rPr>
              <w:t>Діяльнісний компонент:</w:t>
            </w:r>
          </w:p>
          <w:p w:rsidR="00826652" w:rsidRPr="004F6844" w:rsidRDefault="00826652" w:rsidP="00AE2E37">
            <w:pPr>
              <w:pStyle w:val="12"/>
              <w:spacing w:line="240" w:lineRule="auto"/>
              <w:ind w:firstLine="0"/>
              <w:rPr>
                <w:iCs/>
                <w:color w:val="000000"/>
                <w:sz w:val="22"/>
                <w:szCs w:val="22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</w:rPr>
              <w:t xml:space="preserve">характеризує </w:t>
            </w:r>
            <w:r w:rsidRPr="004F6844">
              <w:rPr>
                <w:iCs/>
                <w:color w:val="000000"/>
                <w:sz w:val="22"/>
                <w:szCs w:val="22"/>
              </w:rPr>
              <w:t>місце України на світових р</w:t>
            </w:r>
            <w:r w:rsidRPr="004F6844">
              <w:rPr>
                <w:iCs/>
                <w:color w:val="000000"/>
                <w:sz w:val="22"/>
                <w:szCs w:val="22"/>
              </w:rPr>
              <w:t>и</w:t>
            </w:r>
            <w:r w:rsidRPr="004F6844">
              <w:rPr>
                <w:iCs/>
                <w:color w:val="000000"/>
                <w:sz w:val="22"/>
                <w:szCs w:val="22"/>
              </w:rPr>
              <w:t>нках товарів та послуг, капіталу.</w:t>
            </w:r>
          </w:p>
          <w:p w:rsidR="00826652" w:rsidRPr="004F6844" w:rsidRDefault="00826652" w:rsidP="00AE2E37">
            <w:pPr>
              <w:pStyle w:val="12"/>
              <w:spacing w:line="240" w:lineRule="auto"/>
              <w:ind w:firstLine="0"/>
              <w:rPr>
                <w:iCs/>
                <w:color w:val="000000"/>
                <w:sz w:val="22"/>
                <w:szCs w:val="22"/>
              </w:rPr>
            </w:pPr>
            <w:r w:rsidRPr="004F6844">
              <w:rPr>
                <w:b/>
                <w:bCs/>
                <w:color w:val="000000"/>
                <w:sz w:val="22"/>
                <w:szCs w:val="22"/>
              </w:rPr>
              <w:t>Оцінно-ціннісний компонент:</w:t>
            </w:r>
            <w:r w:rsidRPr="004F6844">
              <w:rPr>
                <w:color w:val="000000"/>
                <w:sz w:val="22"/>
                <w:szCs w:val="22"/>
              </w:rPr>
              <w:br/>
            </w:r>
            <w:r w:rsidRPr="004F6844">
              <w:rPr>
                <w:i/>
                <w:iCs/>
                <w:color w:val="000000"/>
                <w:sz w:val="22"/>
                <w:szCs w:val="22"/>
              </w:rPr>
              <w:t xml:space="preserve">оцінює: </w:t>
            </w:r>
            <w:r w:rsidRPr="004F6844">
              <w:rPr>
                <w:iCs/>
                <w:color w:val="000000"/>
                <w:sz w:val="22"/>
                <w:szCs w:val="22"/>
              </w:rPr>
              <w:t>зміни міжнародної спеціалізації України у зв’язку з інтеграцією в Європе</w:t>
            </w:r>
            <w:r w:rsidRPr="004F6844">
              <w:rPr>
                <w:iCs/>
                <w:color w:val="000000"/>
                <w:sz w:val="22"/>
                <w:szCs w:val="22"/>
              </w:rPr>
              <w:t>й</w:t>
            </w:r>
            <w:r w:rsidRPr="004F6844">
              <w:rPr>
                <w:iCs/>
                <w:color w:val="000000"/>
                <w:sz w:val="22"/>
                <w:szCs w:val="22"/>
              </w:rPr>
              <w:t>ський економічний простір;</w:t>
            </w:r>
          </w:p>
          <w:p w:rsidR="00826652" w:rsidRPr="004F6844" w:rsidRDefault="00826652" w:rsidP="00FD62AD">
            <w:pPr>
              <w:pStyle w:val="11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4F6844">
              <w:rPr>
                <w:i/>
                <w:iCs/>
                <w:color w:val="000000"/>
                <w:sz w:val="22"/>
                <w:szCs w:val="22"/>
              </w:rPr>
              <w:t>пропонує шляхи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F6844">
              <w:rPr>
                <w:iCs/>
                <w:color w:val="000000"/>
                <w:sz w:val="22"/>
                <w:szCs w:val="22"/>
              </w:rPr>
              <w:t>оптимізації зовнішньоек</w:t>
            </w:r>
            <w:r w:rsidRPr="004F6844">
              <w:rPr>
                <w:iCs/>
                <w:color w:val="000000"/>
                <w:sz w:val="22"/>
                <w:szCs w:val="22"/>
              </w:rPr>
              <w:t>о</w:t>
            </w:r>
            <w:r w:rsidRPr="004F6844">
              <w:rPr>
                <w:iCs/>
                <w:color w:val="000000"/>
                <w:sz w:val="22"/>
                <w:szCs w:val="22"/>
              </w:rPr>
              <w:t>номічної діяльності України в</w:t>
            </w:r>
            <w:r w:rsidRPr="004F6844">
              <w:rPr>
                <w:color w:val="000000"/>
                <w:sz w:val="22"/>
                <w:szCs w:val="22"/>
              </w:rPr>
              <w:t xml:space="preserve"> контексті сталого розвитку</w:t>
            </w:r>
            <w:r w:rsidRPr="004F6844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347" w:type="dxa"/>
          </w:tcPr>
          <w:p w:rsidR="00826652" w:rsidRDefault="005708FC" w:rsidP="0021572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50 </w:t>
            </w:r>
            <w:r w:rsidR="00826652" w:rsidRPr="004F6844">
              <w:rPr>
                <w:color w:val="000000"/>
                <w:sz w:val="22"/>
                <w:szCs w:val="22"/>
              </w:rPr>
              <w:t>Просторові аспекти міжнародних ек</w:t>
            </w:r>
            <w:r w:rsidR="00826652" w:rsidRPr="004F6844">
              <w:rPr>
                <w:color w:val="000000"/>
                <w:sz w:val="22"/>
                <w:szCs w:val="22"/>
              </w:rPr>
              <w:t>о</w:t>
            </w:r>
            <w:r w:rsidR="00826652" w:rsidRPr="004F6844">
              <w:rPr>
                <w:color w:val="000000"/>
                <w:sz w:val="22"/>
                <w:szCs w:val="22"/>
              </w:rPr>
              <w:t>номічних зв’язків України з регіонами та країнами світу: географія зовнішньої торг</w:t>
            </w:r>
            <w:r w:rsidR="00826652" w:rsidRPr="004F6844">
              <w:rPr>
                <w:color w:val="000000"/>
                <w:sz w:val="22"/>
                <w:szCs w:val="22"/>
              </w:rPr>
              <w:t>і</w:t>
            </w:r>
            <w:r w:rsidR="00826652" w:rsidRPr="004F6844">
              <w:rPr>
                <w:color w:val="000000"/>
                <w:sz w:val="22"/>
                <w:szCs w:val="22"/>
              </w:rPr>
              <w:t>влі товарами, транспортних і туристичних послуг, прямих іноземних інвестицій, на</w:t>
            </w:r>
            <w:r w:rsidR="00826652" w:rsidRPr="004F6844">
              <w:rPr>
                <w:color w:val="000000"/>
                <w:sz w:val="22"/>
                <w:szCs w:val="22"/>
              </w:rPr>
              <w:t>у</w:t>
            </w:r>
            <w:r w:rsidR="00826652" w:rsidRPr="004F6844">
              <w:rPr>
                <w:color w:val="000000"/>
                <w:sz w:val="22"/>
                <w:szCs w:val="22"/>
              </w:rPr>
              <w:t>ково-технічного співробітництва. Великі ТНК в Україні. Участь України в процесах європейської економічної інтеграції. Місце України в системі глобальних економічних відносин у контексті сталого розвитку.</w:t>
            </w:r>
          </w:p>
          <w:p w:rsidR="00303EAB" w:rsidRDefault="00303EAB" w:rsidP="0021572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:rsidR="00303EAB" w:rsidRPr="00303EAB" w:rsidRDefault="00303EAB" w:rsidP="0021572B">
            <w:pPr>
              <w:pStyle w:val="11"/>
              <w:spacing w:line="240" w:lineRule="auto"/>
              <w:ind w:firstLine="0"/>
              <w:jc w:val="both"/>
              <w:rPr>
                <w:b/>
                <w:color w:val="000000"/>
                <w:sz w:val="22"/>
                <w:szCs w:val="22"/>
                <w:lang w:val="ru-RU"/>
              </w:rPr>
            </w:pPr>
            <w:r w:rsidRPr="00303EAB">
              <w:rPr>
                <w:b/>
                <w:color w:val="000000"/>
                <w:sz w:val="22"/>
                <w:szCs w:val="22"/>
                <w:lang w:val="ru-RU"/>
              </w:rPr>
              <w:t>ТО 5</w:t>
            </w:r>
          </w:p>
        </w:tc>
        <w:tc>
          <w:tcPr>
            <w:tcW w:w="780" w:type="dxa"/>
            <w:gridSpan w:val="8"/>
            <w:tcBorders>
              <w:right w:val="single" w:sz="4" w:space="0" w:color="auto"/>
            </w:tcBorders>
          </w:tcPr>
          <w:p w:rsidR="00826652" w:rsidRPr="004F6844" w:rsidRDefault="00826652" w:rsidP="0021572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45" w:type="dxa"/>
            <w:gridSpan w:val="2"/>
            <w:tcBorders>
              <w:left w:val="single" w:sz="4" w:space="0" w:color="auto"/>
            </w:tcBorders>
          </w:tcPr>
          <w:p w:rsidR="00826652" w:rsidRPr="004F6844" w:rsidRDefault="00826652" w:rsidP="0021572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21572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21572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826652" w:rsidRPr="004F6844" w:rsidRDefault="00826652" w:rsidP="0021572B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05F33" w:rsidRPr="004F6844" w:rsidTr="00E305BE">
        <w:tc>
          <w:tcPr>
            <w:tcW w:w="486" w:type="dxa"/>
          </w:tcPr>
          <w:p w:rsidR="00805F33" w:rsidRPr="004F6844" w:rsidRDefault="00805F33" w:rsidP="00F73BB1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10" w:type="dxa"/>
          </w:tcPr>
          <w:p w:rsidR="00805F33" w:rsidRPr="004F6844" w:rsidRDefault="005708FC" w:rsidP="00F73BB1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41" w:type="dxa"/>
            <w:gridSpan w:val="2"/>
          </w:tcPr>
          <w:p w:rsidR="00805F33" w:rsidRDefault="00805F33" w:rsidP="00F73BB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color w:val="000000"/>
                <w:sz w:val="24"/>
                <w:szCs w:val="24"/>
                <w:lang w:val="uk-UA"/>
              </w:rPr>
            </w:pPr>
            <w:r w:rsidRPr="004F6844">
              <w:rPr>
                <w:b/>
                <w:color w:val="000000"/>
                <w:sz w:val="24"/>
                <w:szCs w:val="24"/>
                <w:lang w:val="uk-UA"/>
              </w:rPr>
              <w:t>Резерв часу</w:t>
            </w:r>
          </w:p>
          <w:p w:rsidR="00C4148A" w:rsidRDefault="00C4148A" w:rsidP="00F73BB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C4148A" w:rsidRPr="004F6844" w:rsidRDefault="00C4148A" w:rsidP="00F73BB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line="240" w:lineRule="auto"/>
              <w:ind w:left="0" w:right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347" w:type="dxa"/>
            <w:vAlign w:val="center"/>
          </w:tcPr>
          <w:p w:rsidR="00805F33" w:rsidRPr="004F6844" w:rsidRDefault="00805F33" w:rsidP="00F73BB1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  <w:gridSpan w:val="10"/>
          </w:tcPr>
          <w:p w:rsidR="00805F33" w:rsidRPr="004F6844" w:rsidRDefault="00805F33" w:rsidP="00F73BB1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F73BB1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F73BB1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5F33" w:rsidRPr="004F6844" w:rsidRDefault="00805F33" w:rsidP="00F73BB1">
            <w:pPr>
              <w:pStyle w:val="11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F5B53" w:rsidRDefault="009F5B53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9F5B53" w:rsidRDefault="009F5B53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4148A" w:rsidRDefault="00C4148A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7605F" w:rsidRPr="009F5B53" w:rsidRDefault="00C7605F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9F5B53">
        <w:rPr>
          <w:rFonts w:eastAsia="Calibri"/>
          <w:b/>
          <w:color w:val="000000"/>
          <w:sz w:val="28"/>
          <w:szCs w:val="28"/>
          <w:lang w:eastAsia="en-US"/>
        </w:rPr>
        <w:t>Географія 11 клас:</w:t>
      </w:r>
    </w:p>
    <w:p w:rsidR="00C7605F" w:rsidRPr="009F5B53" w:rsidRDefault="00C7605F" w:rsidP="00C7605F">
      <w:pPr>
        <w:ind w:firstLine="284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9F5B53">
        <w:rPr>
          <w:rFonts w:eastAsia="Calibri"/>
          <w:b/>
          <w:color w:val="000000"/>
          <w:sz w:val="28"/>
          <w:szCs w:val="28"/>
          <w:lang w:eastAsia="en-US"/>
        </w:rPr>
        <w:t>Географічний простір Землі</w:t>
      </w:r>
    </w:p>
    <w:p w:rsidR="00C7605F" w:rsidRPr="009F5B53" w:rsidRDefault="00C7605F" w:rsidP="00C7605F">
      <w:pPr>
        <w:ind w:firstLine="284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9F5B53">
        <w:rPr>
          <w:rFonts w:eastAsia="Calibri"/>
          <w:color w:val="000000"/>
          <w:sz w:val="28"/>
          <w:szCs w:val="28"/>
          <w:lang w:eastAsia="en-US"/>
        </w:rPr>
        <w:t xml:space="preserve"> ( 35 год; 1 год  на тиждень)</w:t>
      </w:r>
    </w:p>
    <w:p w:rsidR="00C7605F" w:rsidRPr="009F5B53" w:rsidRDefault="00C7605F" w:rsidP="00C7605F">
      <w:pPr>
        <w:ind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09"/>
        <w:gridCol w:w="4252"/>
        <w:gridCol w:w="4678"/>
      </w:tblGrid>
      <w:tr w:rsidR="00C7605F" w:rsidRPr="009F5B53" w:rsidTr="009F5B53">
        <w:tc>
          <w:tcPr>
            <w:tcW w:w="568" w:type="dxa"/>
            <w:shd w:val="clear" w:color="auto" w:fill="auto"/>
            <w:vAlign w:val="center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К-ть год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Очікувані результати навчально-пізнавальної діяльності учнів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Орієнтований зміст теми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Вступ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uk-UA"/>
              </w:rPr>
              <w:t xml:space="preserve">називає 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 xml:space="preserve">об’єкт дослідження та структурні компоненти географії;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пояснює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значення  поняття  «геосистема».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Діяльнісний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розрізняє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рівні геосистем;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визначає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причини та наслідки природних і суспільних процесів.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Оцінно-ціннісний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i/>
                <w:snapToGrid w:val="0"/>
                <w:color w:val="000000"/>
                <w:sz w:val="22"/>
                <w:szCs w:val="22"/>
              </w:rPr>
              <w:t xml:space="preserve">висловлює судження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 xml:space="preserve">щодо пізнавальної  та конструктивної ролі географії 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Географія як система наук.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Об’єкт дослідження географії.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strike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Поняття «геосистема». Рівні геосистем. </w:t>
            </w:r>
            <w:r w:rsidRPr="009F5B53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 xml:space="preserve">  П</w:t>
            </w:r>
            <w:r w:rsidRPr="009F5B53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>і</w:t>
            </w:r>
            <w:r w:rsidRPr="009F5B53">
              <w:rPr>
                <w:rFonts w:eastAsia="Calibri"/>
                <w:bCs/>
                <w:color w:val="000000"/>
                <w:kern w:val="36"/>
                <w:sz w:val="22"/>
                <w:szCs w:val="22"/>
              </w:rPr>
              <w:t xml:space="preserve">знавальна та конструктивна роль географії 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Розділ І. </w:t>
            </w:r>
            <w:r w:rsidRPr="009F5B53">
              <w:rPr>
                <w:rFonts w:eastAsia="Calibri"/>
                <w:b/>
                <w:color w:val="000000"/>
                <w:sz w:val="24"/>
                <w:szCs w:val="24"/>
                <w:shd w:val="clear" w:color="auto" w:fill="FFFFFF"/>
                <w:lang w:eastAsia="uk-UA"/>
              </w:rPr>
              <w:t>Топографія та картографія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Тема 1. Топографія  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ind w:left="34" w:right="57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Знаннєвий компонент:</w:t>
            </w:r>
          </w:p>
          <w:p w:rsidR="00C7605F" w:rsidRPr="009F5B53" w:rsidRDefault="00C7605F" w:rsidP="009F5B53">
            <w:pPr>
              <w:ind w:left="34" w:right="5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називає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елементи топографічної карти;</w:t>
            </w:r>
          </w:p>
          <w:p w:rsidR="00C7605F" w:rsidRPr="009F5B53" w:rsidRDefault="00C7605F" w:rsidP="009F5B53">
            <w:pPr>
              <w:ind w:left="34" w:right="5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 xml:space="preserve">знає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основні умовні позначення топогр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фічних карт.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Діяльнісний компонент: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розрізняє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географічні та прямокутні 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ординати точок, види масштабу, азимута;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uk-UA"/>
              </w:rPr>
              <w:t xml:space="preserve">визначає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за топографічною картою гео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г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рафічний і магнітний азимути,  географ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чні та прямокутні координати точок,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 а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б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солютну і відносну висоту місцевості, падіння річки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,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масштаб плану і карти за прямокутною сіткою;   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читає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топографічні карти, плани міст, схеми руху транспорту;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uk-UA"/>
              </w:rPr>
              <w:t xml:space="preserve">розпізнає 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>на місцевості об’єкти, зображ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>е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>ні на топографічній карті;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  <w:lang w:eastAsia="uk-UA"/>
              </w:rPr>
              <w:t>описує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 за топографічною картою рельєф ділянки місцевості;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уміє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орієнтуватися на місцевості  за д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помогою  топографічної карти, плану;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розв’язує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задачі за топографічною ка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тою.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Ціннісний компонент: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uk-UA"/>
              </w:rPr>
              <w:t xml:space="preserve">оцінює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значення топографічних карт  у побуті та господарській діяльності;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uk-UA"/>
              </w:rPr>
              <w:t>робить висновки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щодо актуальності знань і навичок роботи з топографічною картою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>Топографічна карта: п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роекція, розграфлення.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Географічні і прямокутні координати. Прям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кутна (кілометрова) сітка.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Основні умовні позначення топографічних карт для зображення об’єктів місцевості та рельєфу.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>Вимірювання на топографічній карті за  ма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>с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>штабом і кілометровою сіткою.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>Використання азимутів.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>Плани населених пунктів.</w:t>
            </w:r>
          </w:p>
          <w:p w:rsidR="00C7605F" w:rsidRPr="009F5B53" w:rsidRDefault="00C7605F" w:rsidP="009F5B53">
            <w:pPr>
              <w:ind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Практичне використання топографічних карт, планів.</w:t>
            </w:r>
          </w:p>
          <w:p w:rsidR="00C7605F" w:rsidRPr="009F5B53" w:rsidRDefault="00C7605F" w:rsidP="009F5B53">
            <w:pPr>
              <w:ind w:left="57"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tabs>
                <w:tab w:val="left" w:pos="176"/>
              </w:tabs>
              <w:jc w:val="both"/>
              <w:rPr>
                <w:rFonts w:eastAsia="Calibri"/>
                <w:b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b/>
                <w:snapToGrid w:val="0"/>
                <w:color w:val="000000"/>
                <w:sz w:val="22"/>
                <w:szCs w:val="22"/>
              </w:rPr>
              <w:t>Практичні роботи</w:t>
            </w:r>
          </w:p>
          <w:p w:rsidR="00C7605F" w:rsidRPr="009F5B53" w:rsidRDefault="00C7605F" w:rsidP="009F5B53">
            <w:pPr>
              <w:tabs>
                <w:tab w:val="left" w:pos="176"/>
                <w:tab w:val="left" w:pos="277"/>
              </w:tabs>
              <w:jc w:val="both"/>
              <w:rPr>
                <w:rFonts w:eastAsia="Calibri"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r w:rsidRPr="009F5B53">
              <w:rPr>
                <w:rFonts w:eastAsia="Calibri"/>
                <w:b/>
                <w:snapToGrid w:val="0"/>
                <w:color w:val="000000"/>
                <w:sz w:val="22"/>
                <w:szCs w:val="22"/>
              </w:rPr>
              <w:t>1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. Визначення  </w:t>
            </w:r>
            <w:r w:rsidRPr="009F5B53">
              <w:rPr>
                <w:rFonts w:eastAsia="Calibri"/>
                <w:bCs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>на топографічній карті геогр</w:t>
            </w:r>
            <w:r w:rsidRPr="009F5B53">
              <w:rPr>
                <w:rFonts w:eastAsia="Calibri"/>
                <w:bCs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>а</w:t>
            </w:r>
            <w:r w:rsidRPr="009F5B53">
              <w:rPr>
                <w:rFonts w:eastAsia="Calibri"/>
                <w:bCs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>фічних (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з точністю до секунд)</w:t>
            </w:r>
            <w:r w:rsidRPr="009F5B53">
              <w:rPr>
                <w:rFonts w:eastAsia="Calibri"/>
                <w:bCs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 та прямокутних координат окремих точок,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>географічних та м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>а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гнітних азимутів,  </w:t>
            </w:r>
            <w:r w:rsidRPr="009F5B53">
              <w:rPr>
                <w:rFonts w:eastAsia="Calibri"/>
                <w:bCs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 абсолютних та відносних висот точок, падіння річки. 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  </w:t>
            </w:r>
          </w:p>
          <w:p w:rsidR="00C7605F" w:rsidRPr="009F5B53" w:rsidRDefault="00C7605F" w:rsidP="009F5B53">
            <w:pPr>
              <w:tabs>
                <w:tab w:val="left" w:pos="176"/>
                <w:tab w:val="left" w:pos="440"/>
              </w:tabs>
              <w:jc w:val="both"/>
              <w:rPr>
                <w:rFonts w:eastAsia="Calibri"/>
                <w:bCs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r w:rsidRPr="009F5B53">
              <w:rPr>
                <w:rFonts w:eastAsia="Calibri"/>
                <w:b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>2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  <w:shd w:val="clear" w:color="auto" w:fill="FFFFFF"/>
                <w:lang w:eastAsia="uk-UA"/>
              </w:rPr>
              <w:t>.  Читання схем руху транспорту свого міста (обласного центру)</w:t>
            </w:r>
          </w:p>
          <w:p w:rsidR="00C7605F" w:rsidRPr="009F5B53" w:rsidRDefault="00C7605F" w:rsidP="009F5B53">
            <w:pPr>
              <w:ind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9F5B53">
            <w:pPr>
              <w:jc w:val="both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C7605F" w:rsidRPr="009F5B53" w:rsidRDefault="00C7605F" w:rsidP="009F5B53">
            <w:pPr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:rsidR="00C7605F" w:rsidRPr="009F5B53" w:rsidRDefault="00C7605F" w:rsidP="009F5B53">
            <w:pPr>
              <w:ind w:right="57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uk-UA"/>
              </w:rPr>
              <w:t>Тема 2. Картографія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9F5B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>називає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елементи карти; 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57" w:right="57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>пояснює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основні картографічні поняття і терміни,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відмінності різних видів мас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ш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табу,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картографічних  проекцій;</w:t>
            </w:r>
          </w:p>
          <w:p w:rsidR="00C7605F" w:rsidRPr="009F5B53" w:rsidRDefault="00C7605F" w:rsidP="009F5B53">
            <w:pPr>
              <w:ind w:left="57" w:right="57"/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з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нає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, де розміщені на електронному гл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бусі  Україна, своя область і свій насел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ний пункт;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9F5B53">
            <w:pPr>
              <w:ind w:left="57" w:right="57"/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наводить приклади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використання ГІС.  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Діяльнісний компонент:</w:t>
            </w:r>
          </w:p>
          <w:p w:rsidR="00C7605F" w:rsidRPr="009F5B53" w:rsidRDefault="00C7605F" w:rsidP="009F5B53">
            <w:pPr>
              <w:ind w:left="57"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розпізнає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види карт за просторовим ох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пленням, масштабом, змістом;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57" w:right="57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>порівнює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форми й площі материків на картах світу, побудованих у різних про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кціях;</w:t>
            </w:r>
          </w:p>
          <w:p w:rsidR="00C7605F" w:rsidRPr="009F5B53" w:rsidRDefault="00C7605F" w:rsidP="009F5B53">
            <w:pPr>
              <w:ind w:left="57"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визначає за картами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об’єкти, напрямки, відстані, географічні координати;</w:t>
            </w:r>
          </w:p>
          <w:p w:rsidR="00C7605F" w:rsidRPr="009F5B53" w:rsidRDefault="00C7605F" w:rsidP="009F5B53">
            <w:pPr>
              <w:ind w:left="57"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застосовує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сучасні навігаційні системи на практиці;</w:t>
            </w:r>
          </w:p>
          <w:p w:rsidR="00C7605F" w:rsidRPr="009F5B53" w:rsidRDefault="00C7605F" w:rsidP="009F5B53">
            <w:pPr>
              <w:ind w:left="57"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уміє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користуватися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навчальними карт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ми й атласами, картографічними інте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нет-джерелами.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57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Ціннісний компонент: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оцінює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практичне значення географічних карт, г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еографічних інформаційних  систем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9F5B53">
            <w:pPr>
              <w:ind w:lef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lastRenderedPageBreak/>
              <w:t>Сучасні картографічні твори.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br/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>Математична основа карт.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uk-UA"/>
              </w:rPr>
              <w:t> 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Способи карто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рафічного зображення об’єктів і явищ на заг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льногеографічних та тематичних картах. Су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ність генералізації.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 xml:space="preserve">Електронні карти та глобуси. Картографічні 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інтернет-джерела. Навігаційні карти.</w:t>
            </w:r>
          </w:p>
          <w:p w:rsidR="00C7605F" w:rsidRPr="009F5B53" w:rsidRDefault="00C7605F" w:rsidP="009F5B53">
            <w:pPr>
              <w:ind w:left="57"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Географічні інформаційні  системи (ГІС), д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станційне зондування Землі, сфери їх практ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чного застосування.</w:t>
            </w:r>
          </w:p>
          <w:p w:rsidR="00C7605F" w:rsidRPr="009F5B53" w:rsidRDefault="00C7605F" w:rsidP="009F5B53">
            <w:pPr>
              <w:ind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9F5B53">
            <w:pPr>
              <w:ind w:right="57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Практичні роботи </w:t>
            </w:r>
          </w:p>
          <w:p w:rsidR="00C7605F" w:rsidRPr="009F5B53" w:rsidRDefault="00C7605F" w:rsidP="009F5B53">
            <w:pPr>
              <w:ind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3.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Визначення за градусною сіткою  географ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чних координат точок, азимутів, відстаней у градусах і кілометрах між точками на різних за просторовим охопленням картах.</w:t>
            </w:r>
          </w:p>
          <w:p w:rsidR="00C7605F" w:rsidRPr="009F5B53" w:rsidRDefault="00C7605F" w:rsidP="009F5B53">
            <w:pPr>
              <w:ind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jc w:val="both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b/>
                <w:snapToGrid w:val="0"/>
                <w:color w:val="000000"/>
                <w:sz w:val="22"/>
                <w:szCs w:val="22"/>
              </w:rPr>
              <w:t xml:space="preserve">Орієнтовні теми для досліджень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 xml:space="preserve">(на вибір) </w:t>
            </w:r>
          </w:p>
          <w:p w:rsidR="00C7605F" w:rsidRPr="009F5B53" w:rsidRDefault="00C7605F" w:rsidP="009F5B53">
            <w:pPr>
              <w:ind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.  Визначення оптимального маршруту руху між визначними об’єктами свого району за допомогою навігаційної карти своєї області.</w:t>
            </w:r>
          </w:p>
          <w:p w:rsidR="00C7605F" w:rsidRPr="009F5B53" w:rsidRDefault="00C7605F" w:rsidP="009F5B53">
            <w:pPr>
              <w:ind w:right="5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2. Сфери використання даних дистанційного зондування Землі 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12 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Розділ ІІ. Загальні закономірності географічної оболонки Землі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Тема 1. Географічні наслідки параметрів і рухів Землі як планети</w:t>
            </w:r>
          </w:p>
        </w:tc>
      </w:tr>
      <w:tr w:rsidR="00C7605F" w:rsidRPr="009F5B53" w:rsidTr="009F5B53">
        <w:trPr>
          <w:trHeight w:val="5065"/>
        </w:trPr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uk-UA"/>
              </w:rPr>
              <w:t xml:space="preserve">називає 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 xml:space="preserve">види рухів Землі,  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>параметри та наслідки осьового й орбіт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>а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>льного рухів планети;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розпізнає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на схемах руху Землі точки со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цестоянь і рівнодення;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uk-UA"/>
              </w:rPr>
              <w:t xml:space="preserve">знає 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 xml:space="preserve">межі поясів освітленості,  види часу. 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Діяльнісний компонент: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установлює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послідовність зміни пір року у Північній та Південній півкулі, причини зміни пір року;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використовує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знання про силу Коріоліса для пояснення причин формування п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ас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тів, циклонів та антициклонів, течій;</w:t>
            </w:r>
          </w:p>
          <w:p w:rsidR="00C7605F" w:rsidRPr="009F5B53" w:rsidRDefault="00C7605F" w:rsidP="009F5B53">
            <w:pPr>
              <w:tabs>
                <w:tab w:val="left" w:pos="2514"/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розв’язує задачі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на визначення місцевого і поясного часу, перехід від місцевого часу до поясного.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9F5B53">
            <w:pPr>
              <w:jc w:val="both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i/>
                <w:snapToGrid w:val="0"/>
                <w:color w:val="000000"/>
                <w:sz w:val="22"/>
                <w:szCs w:val="22"/>
              </w:rPr>
              <w:t xml:space="preserve">оцінює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 xml:space="preserve">пізнавальну та конструктивну роль знань про рухи Землі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Геоїд.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Показники руху Землі навколо своєї осі.</w:t>
            </w:r>
          </w:p>
          <w:p w:rsidR="00C7605F" w:rsidRPr="009F5B53" w:rsidRDefault="00C7605F" w:rsidP="009F5B53">
            <w:pPr>
              <w:tabs>
                <w:tab w:val="left" w:pos="2514"/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Добова ритміка в географічній оболонці.    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новні види часу. Визначення місцевого та п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ясного часу,  перехід від місцевого часу до п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ясного. Пояси освітленості на Землі. Сила 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ріоліса. Змінюваність  висоти  Сонця над гор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зонтом та тривалості світлового дня.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Орбітальний рух Землі: основні характерист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ки, географічні наслідки.</w:t>
            </w:r>
          </w:p>
          <w:p w:rsidR="00C7605F" w:rsidRPr="009F5B53" w:rsidRDefault="00C7605F" w:rsidP="00C7605F">
            <w:pPr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Причини зміни пір року.  Зміна пір року у Пі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нічній та Південній півкулях.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0" w:right="20" w:hanging="20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Дослідження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1.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Моделювання природних явищ на Землі у дні рівнодень та сонцестоянь.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2.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Прояви сили Коріоліса на річках своєї мі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цевості 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Тема 2. Географічна оболонка Землі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>пояснює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зміст поняття «антропосфера»;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 xml:space="preserve">наводить приклади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прояву основних з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а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кономірностей географічної оболонки.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Діяльнісний компонент: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розрізняє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складові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географічної оболонки;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характеризує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сучасний етап розвитку ге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графічної оболонки.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i/>
                <w:snapToGrid w:val="0"/>
                <w:color w:val="000000"/>
                <w:sz w:val="22"/>
                <w:szCs w:val="22"/>
              </w:rPr>
              <w:t xml:space="preserve">розуміє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 xml:space="preserve">значення географічних знань для збереження навколишнього середовища 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Склад, межі та будова географічної оболонки.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Закономірності географічної оболонки.  </w:t>
            </w:r>
          </w:p>
          <w:p w:rsidR="00C7605F" w:rsidRPr="009F5B53" w:rsidRDefault="00C7605F" w:rsidP="00C7605F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Сучасний етап розвитку географічної оболо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ки. Антропосфера. 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3.3 </w:t>
            </w: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Тема 3. Геологічне середовище людства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uk-UA"/>
              </w:rPr>
              <w:t xml:space="preserve">називає 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 xml:space="preserve">складові літосфери,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структурні елементи літосферних плит;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пояснює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поняття «геологічне середовище  людства», механізми руху літосферних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плит, виникнення землетрусів, вулканів, зсувів, формування рельєфу;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формулює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закономірності поширення форм рельєфу, мінеральних ресурсів.</w:t>
            </w:r>
          </w:p>
          <w:p w:rsidR="00C7605F" w:rsidRPr="009F5B53" w:rsidRDefault="00C7605F" w:rsidP="00C7605F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Діяльнісний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визначає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тектонічні структури за форм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ми рельєфу і основними видами корисних копалин (на основі тематичних і компле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сних карт);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обґрунтовує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розташування основних форм рельєфу на материках, в океанах, на тер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торії України;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порівнює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тектонічну будову, рельєф, 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рисні копалини материків, їх частин;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характеризує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процеси в надрах і на пов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рхні Землі, їхні наслідки;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використовує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тектонічну карту для визн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чення ступеня загрози сейсмічних явищ на материках і території України;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моделює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комплекс заходів для протидії появі й розвитку зсуву, осипища;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встановлює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за тематичними картами зв'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зок між тектонічними структурами, рел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ь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єфом, корисними копалинами  і густотою населення, розташуванням видобувних і матеріало-, паливомістких виробництв;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розв’язує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задачі на визначення показника забезпеченості країни окремими видами мінеральних ресурсів.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9F5B53">
            <w:pPr>
              <w:jc w:val="both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i/>
                <w:snapToGrid w:val="0"/>
                <w:color w:val="000000"/>
                <w:sz w:val="22"/>
                <w:szCs w:val="22"/>
              </w:rPr>
              <w:t xml:space="preserve">визначає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рівень безпеки проживання в р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а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йонах з різною інтенсивністю вулкані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ч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них, сейсмічних, гравітаційних явищ;</w:t>
            </w:r>
          </w:p>
          <w:p w:rsidR="00C7605F" w:rsidRPr="009F5B53" w:rsidRDefault="00C7605F" w:rsidP="009F5B53">
            <w:pPr>
              <w:jc w:val="both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i/>
                <w:snapToGrid w:val="0"/>
                <w:color w:val="000000"/>
                <w:sz w:val="22"/>
                <w:szCs w:val="22"/>
              </w:rPr>
              <w:t xml:space="preserve">робить висновки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про вплив геологічних процесів і рельєфу на розміщення нас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е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 xml:space="preserve">лення, господарську діяльність; </w:t>
            </w:r>
          </w:p>
          <w:p w:rsidR="00C7605F" w:rsidRPr="009F5B53" w:rsidRDefault="00C7605F" w:rsidP="009F5B53">
            <w:pPr>
              <w:jc w:val="both"/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i/>
                <w:snapToGrid w:val="0"/>
                <w:color w:val="000000"/>
                <w:sz w:val="22"/>
                <w:szCs w:val="22"/>
              </w:rPr>
              <w:t>оцінює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 xml:space="preserve"> наслідки загострення ресурсної проблеми на планеті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Властивості літосфери. Поняття «геологічне середовище  людства».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Тектоніка літосферних плит. Процеси в надрах і на поверхні Землі, їхні наслідки. Небезпека вулканічних, сейсмічних, гравітаційних (зсу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них) процесів.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Рельєф. Тектонічні структури та пов’язані з ними форми рельєфу. Вплив рельєфу на розс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лення населення, розвиток і розташування окремих виробництв.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Ресурсні властивості літосфери. Гірські пор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ди та закономірності їх поширення.   Мінер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льні ресурси як чинник розташування видоб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вних і матеріало-, паливомістких виробництв. Забезпеченість мінеральними ресурсами.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>Вплив людини на літосферу. Глобальна ресу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>р</w:t>
            </w:r>
            <w:r w:rsidRPr="009F5B53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/>
              </w:rPr>
              <w:t>сна проблема  людства.</w:t>
            </w:r>
          </w:p>
          <w:p w:rsidR="00C7605F" w:rsidRPr="009F5B53" w:rsidRDefault="00C7605F" w:rsidP="00C7605F">
            <w:pPr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Pr="009F5B53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Практична робота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.   Встановлення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за тематичними картами м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териків та України зв'язку між тектонічними структурами, рельєфом, мінеральними ресу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сами і густотою населення, розташуванням видобувних, матеріало-, паливомістких виро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б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ництв.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Дослідження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1. Причини заселення схилів вулканів.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2. Сучасні вимоги до будівництва у районах з високою сейсмічністю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3.4</w:t>
            </w:r>
          </w:p>
        </w:tc>
        <w:tc>
          <w:tcPr>
            <w:tcW w:w="709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Тема 4. Атмосфера та системи Землі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Знаннєвий компонент: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uk-UA"/>
              </w:rPr>
              <w:t xml:space="preserve">називає 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 xml:space="preserve">складники атмосфери, 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>кліматотвірні чинники й типи клімату;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 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наводить приклади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взаємодії атмосфери з літосферою, гідросферою, біосферою. 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Діяльнісний компонент: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читає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синоптичні та кліматичні карти, 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графіки зміни (добової, місячної, річної) температури повітря, діаграми хмарності та розподілу опадів, рози вітрів;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розрізняє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погоду під час проходження ц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клону, антициклону, холодного і теплого атмосферних фронтів;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пояснює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механізм утворення глобальних і місцевих систем потоків у тропосфері;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визначає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типи клімату за кліматограмами;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встановлює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сукупність чинників, що ф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рмують клімат певної місцевості;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характеризує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типи клімату;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порівнює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клімат окремих регіонів на мат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риках і території України;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обґрунтовує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вплив агрокліматичних 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сурсів на спеціалізацію рослинництва.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i/>
                <w:snapToGrid w:val="0"/>
                <w:color w:val="000000"/>
                <w:sz w:val="22"/>
                <w:szCs w:val="22"/>
              </w:rPr>
              <w:t xml:space="preserve">оцінює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 xml:space="preserve">ресурсні властивості атмосфери, </w:t>
            </w:r>
          </w:p>
          <w:p w:rsidR="00C7605F" w:rsidRPr="009F5B53" w:rsidRDefault="00C7605F" w:rsidP="00C7605F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рівень безпеки проживання в районах п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о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ширення атмосферних стихійних явищ;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>усвідомлює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 загрози кліматичних змін і забруднення атмосфери;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uk-UA"/>
              </w:rPr>
              <w:t>пропонує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способи розв’язування проблеми глобального потепління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Сонячно-земні взаємодії. Сонячне випромін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ю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вання, відмінності випромінювання і погл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нання тепла повітрям, поверхнею гірських п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рід і води.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Тропосфера: температурний режим, зміна 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мосферного тиску, вітри, вологість, опади.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Погода. Синоптичні карти.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Клімат. Кліматотвірні чинники. Кліматична карта. Карта кліматичних поясів. Характери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тика типів клімату за кліматограмами.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Вплив атмосфери на літосферу: вивітрювання, рельєфоутворення. Кліматичні умови як чи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ник розселення і розташування виробництва та  інфраструктурних об’єктів.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Ресурсний потенціал атмосфери. Енергетичні кліматичні ресурси як чинник розвитку відн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влюваної </w:t>
            </w:r>
            <w:r w:rsidRPr="009F5B53">
              <w:rPr>
                <w:rFonts w:eastAsia="Calibri"/>
                <w:strike/>
                <w:color w:val="000000"/>
                <w:sz w:val="22"/>
                <w:szCs w:val="22"/>
                <w:lang w:eastAsia="en-US"/>
              </w:rPr>
              <w:t>льної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енергетики. Агрокліматичні ресурси та їх вплив на спеціалізацію сільськ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го господарства.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Стихійні атмосферні явища, їх прогнозування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та засоби протидії.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Кліматичні зміни на планеті. 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Практична робота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5.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Визначення середніх температур та ампл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туди їх коливань за добу, місяць, рік. Аналіз рози вітрів.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Дослідження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1. Ресурсний потенціал атмосфери своєї місц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вості та приклади його використання.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2. Система протидії засухам у своїй місцевості   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3.5</w:t>
            </w:r>
          </w:p>
        </w:tc>
        <w:tc>
          <w:tcPr>
            <w:tcW w:w="709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Тема 5. Гідросфера та системи Землі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називає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складові Світового океану, найб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льші гідрографічні об’єкти материків, України;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формулює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залежність між тектонічною, геологічною будовою, рельєфом, кліматом  і водами суходолу;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знає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формулу обрахунку показника забе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печеності  водними ресурсами.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Діяльнісний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розпізнає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на контурних  картах різного масштабу частини Світового океану, на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й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більші річки, озера;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класифікує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річки, озера, болота, льодов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ки за різними критеріями;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складає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характеристику вод певного рег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ону (країни) та України;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порівнює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водозабезпеченість окремих 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гіонів світу, України;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аналізує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систему течій у Світовому океані, густоту і конфігурацію річкової мережі території, режим річок;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установлює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взаємозв’язок між літосф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рою, атмосферою, гідросферою на при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ладі окремих ландшафтів своєї місцевості;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використовує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фізичні й топографічні ка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ти для характеристики гідрографічних об’єктів;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застосовує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гідрографічні поняття для опису (характеристики) водних об’єктів;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розв’язує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задачі на визначення показника водозабезпеченості території.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i/>
                <w:snapToGrid w:val="0"/>
                <w:color w:val="000000"/>
                <w:sz w:val="22"/>
                <w:szCs w:val="22"/>
              </w:rPr>
              <w:t xml:space="preserve">оцінює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ресурси Світового океану та прі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с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них вод на суходолі, вплив запасів водних ресурсів на розташування водомістких виробництв;</w:t>
            </w:r>
          </w:p>
          <w:p w:rsidR="00C7605F" w:rsidRPr="009F5B53" w:rsidRDefault="00C7605F" w:rsidP="00C7605F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i/>
                <w:snapToGrid w:val="0"/>
                <w:color w:val="000000"/>
                <w:sz w:val="22"/>
                <w:szCs w:val="22"/>
              </w:rPr>
              <w:t xml:space="preserve">визначає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рівень безпеки проживання на узбережжях океанів, в районах поширення катастрофічних паводків, повеней, карсту;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усвідомлює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загрози забруднення вод  Св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і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тового океану і суходолу,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вплив якості води на здоров’я людей;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uk-UA"/>
              </w:rPr>
              <w:t>пропонує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способи розв’язання проблеми забруднення річок і водойм своєї місцев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сті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Запаси води на Землі.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Світовий океан та його складові. 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Вплив процесів у літосфері на природу оке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нів. Роль океанів у формуванні гірських порід і рельєфу узбережжя.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Вплив атмосферних процесів (явищ) на Світ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вий океан. Роль Світового океану у  форм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ванні глобальних і місцевих систем повітряних потоків у нижніх шарах тропосфери.  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Ресурсний потенціал Світового океану та вплив людства на стан океанічних вод, запаси мінеральних, біологічних ресурсів. 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Води суходолу, чинники їх нерівномірного розподілу на материках та по території Укра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ї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ни.  Взаємозв’язок геологічної будови, рель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фу і річкової мережі території. Вплив геолог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чних процесів на формування озер, пластів підземних вод. Взаємозв’язок клімату і вод суходолу. 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Прісна вода як ресурс і чинник розміщення населення та виробництва. Мінеральні й те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мальні води: поширення, використання. Вод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забезпеченість регіонів і країн світу. Чинники дефіциту води. Сучасні системи очищення 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ди. Опріснення морської води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Практична робота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6.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Складання та аналіз схеми системи течій у Світовому океані; порівняння впливу холодної та теплої океанічних течії на клімат одного з материків. 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Дослідження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1. Система протидії паводкам, повеням, селям і лавинам в окремих районах України.  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2. Карстовий рельєф як приклад взаємодії ге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сфер.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3. Прозорість води у річці (озері, ставку): від чого залежить і чому змінюється?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3.6</w:t>
            </w: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Тема 6. Біосфера та системи Землі</w:t>
            </w:r>
          </w:p>
        </w:tc>
      </w:tr>
      <w:tr w:rsidR="00C7605F" w:rsidRPr="009F5B53" w:rsidTr="009F5B53">
        <w:tc>
          <w:tcPr>
            <w:tcW w:w="568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iCs/>
                <w:color w:val="000000"/>
                <w:sz w:val="22"/>
                <w:szCs w:val="22"/>
                <w:lang w:eastAsia="uk-UA"/>
              </w:rPr>
              <w:t xml:space="preserve">називає </w:t>
            </w:r>
            <w:r w:rsidRPr="009F5B53">
              <w:rPr>
                <w:rFonts w:eastAsia="Calibri"/>
                <w:iCs/>
                <w:color w:val="000000"/>
                <w:sz w:val="22"/>
                <w:szCs w:val="22"/>
                <w:lang w:eastAsia="uk-UA"/>
              </w:rPr>
              <w:t>складові біосфери, типи ґрунтів, ґрунтотвірні чинники;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наводить приклади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взаємодії біосфери з літосферою, атмосферою, гідросферою. 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Діяльнісний компонент: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читає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карти природних зон, ґрунтів; 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розрізняє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типи ґрунтів за основними хар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ктеристиками;  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визначає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природні зони за основними 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пами ґрунтів,  типовими рослинами і тв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ринами;  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встановлює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сукупність чинників, що ф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рмують ґрунти, рослинність і тваринний світ певної місцевості;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характеризує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типи ґрунтів, природні з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ни;</w:t>
            </w:r>
          </w:p>
          <w:p w:rsidR="00C7605F" w:rsidRPr="009F5B53" w:rsidRDefault="00C7605F" w:rsidP="009F5B53">
            <w:pPr>
              <w:tabs>
                <w:tab w:val="right" w:pos="9467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обґрунтовує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вплив ґрунтів на  спеціаліз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цію рослинництва;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i/>
                <w:snapToGrid w:val="0"/>
                <w:color w:val="000000"/>
                <w:sz w:val="22"/>
                <w:szCs w:val="22"/>
              </w:rPr>
              <w:t xml:space="preserve">оцінює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 xml:space="preserve">ресурсні властивості біосфери; </w:t>
            </w:r>
          </w:p>
          <w:p w:rsidR="00C7605F" w:rsidRPr="009F5B53" w:rsidRDefault="00C7605F" w:rsidP="00C7605F">
            <w:pPr>
              <w:rPr>
                <w:rFonts w:eastAsia="Calibri"/>
                <w:snapToGrid w:val="0"/>
                <w:color w:val="000000"/>
                <w:sz w:val="22"/>
                <w:szCs w:val="22"/>
              </w:rPr>
            </w:pPr>
            <w:r w:rsidRPr="009F5B53">
              <w:rPr>
                <w:rFonts w:eastAsia="Calibri"/>
                <w:i/>
                <w:snapToGrid w:val="0"/>
                <w:color w:val="000000"/>
                <w:sz w:val="22"/>
                <w:szCs w:val="22"/>
              </w:rPr>
              <w:t xml:space="preserve">визначає 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рівень безпеки проживання в р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а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йонах поширення отруйних рослин, окр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е</w:t>
            </w:r>
            <w:r w:rsidRPr="009F5B53">
              <w:rPr>
                <w:rFonts w:eastAsia="Calibri"/>
                <w:snapToGrid w:val="0"/>
                <w:color w:val="000000"/>
                <w:sz w:val="22"/>
                <w:szCs w:val="22"/>
              </w:rPr>
              <w:t>мих видів хижих та отруйних тварин;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>усвідомлює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 загрози зменшення біорізно-маніття,  виснаження, забруднення ґру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н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тів.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uk-UA"/>
              </w:rPr>
              <w:t>пропонує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способи збереження родючості ґрунтів, видового складу рослинності і тваринного світу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Біосфера та її ск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ладові. Закономірності  пош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рення живих організмів на суходолі і в оке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нах.  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Природні чинники формування ареалів пош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рення рослин і тварин. Біологічні ресурси. Роль живих організмів у формуванні ґрунтів. Ґрунт – «дзеркало» ландшафту. Типи ґрунтів.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Вплив ґрунтів на спеціалізацію господарства регіону, країни.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Природні зони. Порівняння карт ґрунтів і пр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родних зон світу та України.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Дослідження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1.  Деградовані ґрунти: причини і перспективи використання.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2. Чинники порушення широтної зональності на материках та території України </w:t>
            </w:r>
          </w:p>
        </w:tc>
      </w:tr>
    </w:tbl>
    <w:p w:rsidR="00C7605F" w:rsidRPr="009F5B53" w:rsidRDefault="00C7605F" w:rsidP="00C7605F">
      <w:pPr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701"/>
        <w:gridCol w:w="4252"/>
        <w:gridCol w:w="4678"/>
      </w:tblGrid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Розділ ІІІ. Загальні суспільно-географічні закономірності світу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701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Тема 1. Географічний простір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формулює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визначення понять «географі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ч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ний простір», «світосистема»;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називає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підсистеми світосистеми;  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Діяльнісний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складає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схему світосистеми;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характеризує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географічний простір;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обґрунтовує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роль географічного простору у світосистемі;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усвідомлює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глобальну єдність у системі «суспільство – природа»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Світосистема як результат і процес формува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ня глобальної єдності в системі «суспільство – природа».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Функціонально-компонентний склад світоси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теми: демографо-екологічна, економічна, 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формаційно-технологічна, соціально-культурна, політична підсистеми.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Географічний простір, його системоутворюв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льна роль  та характеристики 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701" w:type="dxa"/>
            <w:shd w:val="clear" w:color="auto" w:fill="auto"/>
          </w:tcPr>
          <w:p w:rsidR="00C7605F" w:rsidRPr="00643543" w:rsidRDefault="00C7605F" w:rsidP="00643543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Тема 2. Демографічні процеси у світосистемі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 xml:space="preserve">формулює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поняття «демографічний пер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е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хід», «демографічне старіння»;  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 xml:space="preserve">знає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фази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демографічного переходу;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пояснює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причини демографічних явищ, просторові відмінності показників прир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дного й механічного руху, вплив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конф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сійної, етнічної, соціальної структури н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селення на процеси відтворення і міграції;  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наводить приклади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країн з різними тип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ми відтворення населення.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Діяльнісний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lastRenderedPageBreak/>
              <w:t xml:space="preserve">розпізнає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за статево-віковими пірамідами країни різних типів відтворення населе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ня;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>характеризує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 фази демографічного пер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е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ходу; 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 xml:space="preserve">читає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карти населення;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 xml:space="preserve">обчислює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демографічні показники;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аналізує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текстові, картографічні і стати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тичні матеріали з метою порівняння  пр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цесів відтворення населення;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 xml:space="preserve">установлює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просторові відмінності дем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о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графічних процесів за картами;   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>обґрунтовує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 особливості перебігу дем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о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графічних процесів у країнах з різним рі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в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нем економічного розвитку;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 xml:space="preserve">прогнозує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зміни чисельності населення, статевої та вікової структури на основі аналізу статево-вікових пірамід.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i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>усвідомлює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 взаємозв’язок демографічних процесів та рівня соціально-економічного розвитку країни;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висловлює судження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щодо ефективності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економічних, адміністративно-правових та виховних заходів демографічної пол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тики;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uk-UA"/>
              </w:rPr>
              <w:t>робить висновки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 про важливість демогр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а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 xml:space="preserve">фічних прогнозів  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Динаміка чисельності населення світу. Прир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дні, соціальні, економічні й екологічні чинн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ки та просторові особливості природного руху населення у світі.  Демографічний перехід, й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го фази. Статево-вікова, шлюбно-сімейна структура населення.  Демографічне старіння населення. Характеристика демографічної 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туації в країнах за статево-віковими пірамід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ми.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Особливості демографічної політики у країнах з різним типом відтворення.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Міграції, їх показники, чинники та вплив  на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відтворення населення і його перерозподіл у світі. Просторові тенденції міграційних проц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сів.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Якість життя  як чинник природного і механ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чного руху населення.   </w:t>
            </w:r>
          </w:p>
          <w:p w:rsidR="00C7605F" w:rsidRPr="009F5B53" w:rsidRDefault="00C7605F" w:rsidP="009F5B5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Демографічні чинники розвитку економіки та спеціалізації країн.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Демографічні прогнози. </w:t>
            </w:r>
          </w:p>
          <w:p w:rsidR="00C7605F" w:rsidRPr="009F5B53" w:rsidRDefault="00C7605F" w:rsidP="009F5B53">
            <w:pPr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Практична робота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7.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Обчислення показників народжуваності, смертності, природного та механічного прир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сту населення країни за статистичними дан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ми.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Дослідження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 Уплив старіння населення на місце країни в міжнародному поділі праці.  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2.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Працемісткі виробництва густозаселених регіонів світу.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. Екологічні та соціальні проблеми густозас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лених регіонів світу</w:t>
            </w:r>
            <w:r w:rsidRPr="009F5B5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701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jc w:val="center"/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Тема 3.  Глобальна економіка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  </w:t>
            </w:r>
          </w:p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формулює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поняття «глобальна економіка»,   «глобальні ланцюги доданої вартості»;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називає складові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міжнародної науково-технологічної сфери,  системи виробниц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ва, міжнародної валютно-фінансова си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теми, сучасних транспортно-логістичних систем, форми світового ринку;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наводить приклади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міжнародної спеціалі-зації та кооперування виробництва;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Діяльнісний компонент: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i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 xml:space="preserve">розрізняє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національні та інтернаціональні форми виробництва;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характеризує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особливості глобальних л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нцюгів доданої вартості в металургії, 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томобілебудуванні, електронних виро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б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ництвах, фармацевтиці, легкій промисл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вості;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порівнює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економічні вигоди форм участі крани у міжнародній кооперації, ланцюгах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доданої вартості;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установлює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домінуючі чинники розвитку і розміщення виробництв у країнах і рег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онах;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визначає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роль транснаціональних корп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рацій та вільних економічних зон у фун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ціонуванні глобальної економіки;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уміє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знаходити інформацію про сучасний стан окремих виробництв і ринків;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аналізує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текстові, картографічні й стати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тичні матеріали з метою визначення осо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б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ливостей і закономірностей просторової організації складників світової економіки та місця в ній національних економік і транснаціональних компаній;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розробляє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просторові моделі  світового господарства.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оцінює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перспективи включення 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націон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льних виробників у глобальні ланцюги доданої вартості;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висловлює судження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щодо процесу фо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мування інформаційного суспільства;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робить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висновки щодо змін світових ри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ків у період глобалізації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Поняття «глобальна економіка». 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Світовий ринок технологій, патентів і ліцензій, інформаційно-технологічних послуг.  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Система виробництва. Географічність міжн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родної спеціалізації та кооперування виробн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цтва. Роль транснаціональних корпорацій та вільних економічних зон у функціонуванні глобальної економіки.  Глобальні ланцюги д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даної вартості.  Міжнародний ринок товарів: сутність, інфраструктура, ціноутворення.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Виробництво сільськогосподарської продукції у світі: природні, соціальні, економічні чинн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ки,  особливості просторової організації.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Видобування й споживання паливних мінер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льних ресурсів, глобальні ринки вугілля, на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ф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ти й природного газу. 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Глобальні ланцюги доданої вартості у виро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б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ництві чорних металів, алюмінію, міді; чинн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ки та форми спеціалізації країн.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Сучасна географія виробництва транспортних засобів, електроніки, фармацевтичної проду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ції,  чинники участі національних економік у глобальних ланцюгах доданої вартості.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Виробництво текстилю, одягу, взуття: сучасна просторова організація, чинники міжнародної спеціалізації.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Сучасні транспортно-логістичні системи та інформаційно-комунікаційні мережі як інфра-структурний каркас глобальної економіки.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Світовий ринок інвестицій і фінансів. Туризм.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Формування  «інформаційного суспільства».</w:t>
            </w:r>
          </w:p>
          <w:p w:rsidR="00C7605F" w:rsidRPr="009F5B53" w:rsidRDefault="00C7605F" w:rsidP="009F5B53">
            <w:pPr>
              <w:ind w:firstLine="176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Практична робота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8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. Позначення на контурній карті (знаками 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ху)  глобальних ланцюгів доданої вартості 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«видобування алюмінієвої сировини – виробн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цтво глинозему – виробництво первинного алюмінію – споживання алюмінію»</w:t>
            </w:r>
            <w:r w:rsidRPr="009F5B53"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  <w:t>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Дослідження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1. Світовий ринок патентів: лідери й аутсайд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ри.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2.  Роль транснаціональних компаній у розви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ку машинобудівних та хімічних виробництв в Україні  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701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Тема 5. Політична географія та геополітика</w:t>
            </w:r>
          </w:p>
        </w:tc>
      </w:tr>
      <w:tr w:rsidR="00C7605F" w:rsidRPr="009F5B53" w:rsidTr="009F5B53">
        <w:trPr>
          <w:trHeight w:val="4163"/>
        </w:trPr>
        <w:tc>
          <w:tcPr>
            <w:tcW w:w="576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C7605F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Знаннєвий компонент: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формулює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поняття «територіально-політична система»;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наводить приклади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застосування різнов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дів «сили» (економічної, мілітарної, «м’якої» або «смарт-сили») в геополіти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ч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них протистояннях.</w:t>
            </w:r>
          </w:p>
          <w:p w:rsidR="00C7605F" w:rsidRPr="009F5B53" w:rsidRDefault="00C7605F" w:rsidP="00C7605F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Діяльнісний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розрізняє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зовнішню і внутрішню політику, різновиди «сили», територіально-політичні системи національного і надд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ржавного рівнів.   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усвідомлює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взаємозв’язок і політичні вз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ємодії територій і географічних місць в геопросторі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Географічні складники політичної географії: географічний простір, території, географічні місця. Політичні складники: політичні інст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туції, політичні відносини, «сила». Територі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льно-політичні системи національного і на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д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державного рівнів. 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Геополітика, її складові  Зовнішня та внутрі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ш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ня геополітика. Геополітика «сили».  Різнов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ди «сили».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Взаємозв’язок між національними та геопол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тичними інтересами держави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1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ind w:firstLine="176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Розділ ІV. Суспільна географія України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701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Тема 1. Українська держава</w:t>
            </w:r>
          </w:p>
        </w:tc>
      </w:tr>
      <w:tr w:rsidR="00C7605F" w:rsidRPr="009F5B53" w:rsidTr="009F5B53">
        <w:trPr>
          <w:trHeight w:val="346"/>
        </w:trPr>
        <w:tc>
          <w:tcPr>
            <w:tcW w:w="576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називає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і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 показує на карті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країни-сусіди України.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Діяльнісний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характеризує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політико-географічне пол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ження України на глобальному, регіон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льному, локальному рівнях;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вирізняє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спільні кордони України з пол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тичними та економічними партнерами, з країнами інших політичних та економі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ч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них блоків;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визначає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проблеми адміністративно-територіального устрою України.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9F5B53">
            <w:pPr>
              <w:autoSpaceDE w:val="0"/>
              <w:autoSpaceDN w:val="0"/>
              <w:rPr>
                <w:rFonts w:eastAsia="Calibri"/>
                <w:i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uk-UA"/>
              </w:rPr>
              <w:t>висловлює судження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щодо впливу політ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ко-географічного положення на економі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ч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ний розвиток України, її місце в Європі та світі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Українська держава і територія держави Укр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їни.   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Політико-географічне положення України: глобальне, регіональне, сусідське.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Політико-економічна оцінка державного ко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дону України.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Реформування адміністративно-територіального устрою України.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b/>
                <w:color w:val="000000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Дослідження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1.  Гельсінські угоди (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Заключний акт </w:t>
            </w:r>
            <w:hyperlink r:id="rId8" w:tooltip="ОБСЄ" w:history="1">
              <w:r w:rsidRPr="009F5B53">
                <w:rPr>
                  <w:rFonts w:eastAsia="Calibri"/>
                  <w:bCs/>
                  <w:color w:val="000000"/>
                  <w:sz w:val="22"/>
                  <w:szCs w:val="22"/>
                  <w:lang w:eastAsia="en-US"/>
                </w:rPr>
                <w:t>наради з безпеки і співробітництва в Європі</w:t>
              </w:r>
            </w:hyperlink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) –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програма дій для будівництва єдиної, мирної, демокр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тичної Європи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9F5B53">
            <w:pPr>
              <w:ind w:firstLine="176"/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701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Тема 2.  Населення України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знає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кількість населення України та осо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б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ливості її динаміки; 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називає 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основні просторові закономірн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сті демографічних процесів і розселення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населення в Україні;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пояснює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особливості демографічної сит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ації в країні, урбанізаційних процесів.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Діяльнісний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характеризує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природний і механічний рух населення, статево-вікову структуру;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уміє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знаходити й добирати  статистичні матеріали на сайті Державної служби ст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тистики України;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аналізує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статистичні й картографічні м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теріали про населення; </w:t>
            </w:r>
            <w:r w:rsidRPr="009F5B53">
              <w:rPr>
                <w:rFonts w:eastAsia="Calibri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розрізняє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якість життя у  великих і малих, монофункціональних і багатофункціон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льних містах;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прогнозує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вплив системи розселення на розміщення виробництва та соціальної інфраструктури.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усвідомлює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значимість якості трудових ресурсів для економічного зростання кр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їни 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lastRenderedPageBreak/>
              <w:t>Кількість населення України. Відтворення 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селення: показники та природні, соціальні, економічні чинники народжуваності й смер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ності, їх просторові відмінності.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Особливості вікового і статевого складу нас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lastRenderedPageBreak/>
              <w:t xml:space="preserve">лення України.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Міграційні процеси в Україні. Українці на св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товому і регіональному ринку праці.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Демографічна політика в Україні.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Система розселення. Міські агломерації,  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банізація, субурбанізація і джентрифікація.  Особливості сільських населених  пунктів.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b/>
                <w:color w:val="000000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Практична робота </w:t>
            </w:r>
          </w:p>
          <w:p w:rsidR="00C7605F" w:rsidRPr="009F5B53" w:rsidRDefault="00C7605F" w:rsidP="00C7605F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9.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Аналіз картограм  народжуваності, смер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ності, природного приросту, густоти  населе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ня, урбанізації в Україні.  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 xml:space="preserve">Дослідження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1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. Сучасна географія трудової еміграції  з України.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2. Соціальні проблеми монофункціональних міст    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5.3</w:t>
            </w:r>
          </w:p>
        </w:tc>
        <w:tc>
          <w:tcPr>
            <w:tcW w:w="701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>Тема 3. Економіка України в міжнародному поділі праці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C7605F" w:rsidRPr="009F5B5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Знаннєвий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називає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показники суспільно-економічного розвитку держави; </w:t>
            </w:r>
          </w:p>
          <w:p w:rsidR="00C7605F" w:rsidRPr="009F5B53" w:rsidRDefault="00C7605F" w:rsidP="00C7605F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знає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і </w:t>
            </w: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розуміє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особливості секторальної та територіальної структури економіки,</w:t>
            </w: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суть глобальної стратегії сталого (збалансов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ного) розвитку,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основні положення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стр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тегії збалансованого розвитку України;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Cs/>
                <w:i/>
                <w:color w:val="000000"/>
                <w:sz w:val="22"/>
                <w:szCs w:val="22"/>
                <w:lang w:eastAsia="uk-UA"/>
              </w:rPr>
              <w:t xml:space="preserve">пояснює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uk-UA"/>
              </w:rPr>
              <w:t>актуальність</w:t>
            </w: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стратегії збаланс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ваного розвитку для світу й України.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Діяльнісний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аналізує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секторальну структуру та регі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нальні відмінності господарства;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характеризує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чинники, що зумовили ро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з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виток в Україні окремих виробництв 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варів і послуг;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визначає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сучасні риси національного го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подарства, місце України на світових 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варних ринках, чинники міжнародної сп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ціалізації країни;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використовує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поняття «додана вартість», «собівартість», «ефективність», «прибу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ковість», «конкурентні переваги», «мі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ж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народна кооперація», «попит», «пропоз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и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ція», «ринкова ціна» тощо для обґрунт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вання міжнародної спеціалізації України на світових ринках товарів і послуг;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вміє застосовувати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тематичні карти та статистичну інформацію для ілюстрації описів, характеристик, висновків;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розробляє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схеми ланцюгів доданої  варт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сті.</w:t>
            </w:r>
          </w:p>
          <w:p w:rsidR="00C7605F" w:rsidRPr="009F5B53" w:rsidRDefault="00C7605F" w:rsidP="009F5B53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bCs/>
                <w:color w:val="000000"/>
                <w:sz w:val="22"/>
                <w:szCs w:val="22"/>
                <w:lang w:eastAsia="uk-UA"/>
              </w:rPr>
              <w:t>Оцінно-ціннісний компонент: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робить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висновки про оптимізацію стру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тури економіки України та її міжнародної спеціалізації;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оцінює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територіальну структуру господа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ства країни за екологічними, соціальними, економічними критеріями;</w:t>
            </w:r>
          </w:p>
          <w:p w:rsidR="00C7605F" w:rsidRPr="009F5B53" w:rsidRDefault="00C7605F" w:rsidP="00C7605F">
            <w:pPr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 xml:space="preserve">висловлює власні судження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щодо конк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рентних переваг і перспектив розвитку окремих виробництв в Україні;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оцінює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прояви глобальних викликів в Україні;  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i/>
                <w:color w:val="000000"/>
                <w:sz w:val="22"/>
                <w:szCs w:val="22"/>
                <w:lang w:eastAsia="en-US"/>
              </w:rPr>
              <w:t>критично ставиться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до дій, проектів, що нехтують глобальними викликами 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C7605F">
            <w:pPr>
              <w:contextualSpacing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Сучасні риси національної економіки України.  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Конкурентні переваги України на світових   ринках сільськогосподарської продукції, ру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д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ної сировини і металів.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Сучасні тенденції та регіональні відмінності розвитку енергетики в Україні. </w:t>
            </w:r>
          </w:p>
          <w:p w:rsidR="00C7605F" w:rsidRPr="009F5B53" w:rsidRDefault="00C7605F" w:rsidP="009F5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Замкнутий технологічний цикл розроблення і виробництва літаків  в Україні, експорт та 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м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порт авіаракетної техніки. Виробництво авт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мобілів, сільськогосподарської техніки</w:t>
            </w:r>
            <w:r w:rsidRPr="009F5B53">
              <w:rPr>
                <w:rFonts w:eastAsia="Calibri"/>
                <w:color w:val="000000"/>
                <w:szCs w:val="22"/>
                <w:lang w:eastAsia="uk-UA"/>
              </w:rPr>
              <w:t xml:space="preserve">: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тенд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е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>нції розвитку, міжнародне кооперування.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Місце України в глобальних ланцюгах  дод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ної вартості виробництва та реалізації елек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ронної продукції.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Виробництва фармацевтичної продукції та п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бутової хімії: чинники та особливості розт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шування підприємств.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Особливості розвитку й просторової організ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ції виробництва меблів, текстилю, одягу, взу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тя, продуктів харчування.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Міжнародні транспортні коридори на території  України. 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Офшорна розробка програмного забезпечення в Україні.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Ресурсний потенціал і перспективи розвитку рекреаційного комплексу в Україні.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Місце України на світовому ринку інвестицій і запозичень. Транснаціональні фінансові ко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р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порації (банки,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фінансові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компанії)</w:t>
            </w:r>
            <w:r w:rsidRPr="009F5B53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Україні. 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Сучасні форми просторової організації виро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б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ництва товарів і послуг в Україні.</w:t>
            </w:r>
          </w:p>
          <w:p w:rsidR="00C7605F" w:rsidRPr="009F5B53" w:rsidRDefault="00C7605F" w:rsidP="009F5B5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Досвід реалізації планів сталого (збалансов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а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ного) розвитку в різних країнах та стратегія збалансованого розвитку України.  </w:t>
            </w:r>
          </w:p>
          <w:p w:rsidR="00C7605F" w:rsidRPr="009F5B53" w:rsidRDefault="00C7605F" w:rsidP="00C7605F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C7605F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Практична робота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10. 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Аналіз секторальної структури економіки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України.</w:t>
            </w:r>
          </w:p>
          <w:p w:rsidR="00C7605F" w:rsidRPr="009F5B53" w:rsidRDefault="00C7605F" w:rsidP="00C7605F">
            <w:pP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left="20" w:right="20"/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uk-UA"/>
              </w:rPr>
              <w:t xml:space="preserve">Дослідження </w:t>
            </w:r>
          </w:p>
          <w:p w:rsidR="00C7605F" w:rsidRPr="009F5B53" w:rsidRDefault="00C7605F" w:rsidP="00C7605F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1. 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Давальницька сировина у швейній індустрії України: позитивні й негативні аспекти для виробників і споживачів.</w:t>
            </w:r>
          </w:p>
          <w:p w:rsidR="00C7605F" w:rsidRPr="009F5B53" w:rsidRDefault="00C7605F" w:rsidP="00C7605F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Офшорна розробка програмного забезп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9F5B5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чення в Україні: основні центри,  компанії.</w:t>
            </w:r>
          </w:p>
          <w:p w:rsidR="00C7605F" w:rsidRPr="009F5B53" w:rsidRDefault="00C7605F" w:rsidP="009F5B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ind w:right="20"/>
              <w:rPr>
                <w:rFonts w:eastAsia="Calibri"/>
                <w:color w:val="000000"/>
                <w:sz w:val="22"/>
                <w:szCs w:val="22"/>
                <w:highlight w:val="yellow"/>
                <w:lang w:eastAsia="uk-UA"/>
              </w:rPr>
            </w:pP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3. Реалізація планів сталого </w:t>
            </w:r>
            <w:r w:rsidRPr="007A3114">
              <w:rPr>
                <w:rFonts w:eastAsia="Calibri"/>
                <w:color w:val="000000"/>
                <w:sz w:val="22"/>
                <w:szCs w:val="22"/>
                <w:lang w:val="ru-RU" w:eastAsia="uk-UA"/>
              </w:rPr>
              <w:t xml:space="preserve">(збалансованого) </w:t>
            </w:r>
            <w:r w:rsidRPr="009F5B53">
              <w:rPr>
                <w:rFonts w:eastAsia="Calibri"/>
                <w:color w:val="000000"/>
                <w:sz w:val="22"/>
                <w:szCs w:val="22"/>
                <w:lang w:eastAsia="uk-UA"/>
              </w:rPr>
              <w:t xml:space="preserve">розвитку в різних країнах: успіхи і прорахунки </w:t>
            </w:r>
          </w:p>
        </w:tc>
      </w:tr>
      <w:tr w:rsidR="00C7605F" w:rsidRPr="009F5B53" w:rsidTr="009F5B53">
        <w:tc>
          <w:tcPr>
            <w:tcW w:w="576" w:type="dxa"/>
            <w:shd w:val="clear" w:color="auto" w:fill="auto"/>
          </w:tcPr>
          <w:p w:rsidR="00C7605F" w:rsidRPr="00643543" w:rsidRDefault="00643543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701" w:type="dxa"/>
            <w:shd w:val="clear" w:color="auto" w:fill="auto"/>
          </w:tcPr>
          <w:p w:rsidR="00C7605F" w:rsidRPr="00643543" w:rsidRDefault="00C7605F" w:rsidP="009F5B53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43543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C7605F" w:rsidRPr="009F5B53" w:rsidRDefault="00C7605F" w:rsidP="00C7605F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F5B5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Резервний час</w:t>
            </w:r>
          </w:p>
        </w:tc>
        <w:tc>
          <w:tcPr>
            <w:tcW w:w="4678" w:type="dxa"/>
            <w:shd w:val="clear" w:color="auto" w:fill="auto"/>
          </w:tcPr>
          <w:p w:rsidR="00C7605F" w:rsidRPr="009F5B53" w:rsidRDefault="00C7605F" w:rsidP="009F5B53">
            <w:pPr>
              <w:ind w:firstLine="176"/>
              <w:contextualSpacing/>
              <w:rPr>
                <w:rFonts w:eastAsia="Calibri"/>
                <w:b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C7605F" w:rsidRPr="009F5B53" w:rsidRDefault="00C7605F" w:rsidP="00C7605F">
      <w:pPr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9F5B53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</w:p>
    <w:p w:rsidR="0079384C" w:rsidRPr="009F5B53" w:rsidRDefault="0079384C" w:rsidP="00CC2828">
      <w:pPr>
        <w:rPr>
          <w:color w:val="000000"/>
          <w:sz w:val="28"/>
          <w:szCs w:val="28"/>
        </w:rPr>
      </w:pPr>
    </w:p>
    <w:sectPr w:rsidR="0079384C" w:rsidRPr="009F5B53" w:rsidSect="009F5B53">
      <w:footerReference w:type="even" r:id="rId9"/>
      <w:footerReference w:type="default" r:id="rId10"/>
      <w:pgSz w:w="11906" w:h="16838"/>
      <w:pgMar w:top="567" w:right="851" w:bottom="28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732" w:rsidRDefault="004F6732">
      <w:r>
        <w:separator/>
      </w:r>
    </w:p>
  </w:endnote>
  <w:endnote w:type="continuationSeparator" w:id="1">
    <w:p w:rsidR="004F6732" w:rsidRDefault="004F6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46" w:rsidRDefault="008B53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D634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6346">
      <w:rPr>
        <w:rStyle w:val="a7"/>
        <w:noProof/>
      </w:rPr>
      <w:t>1</w:t>
    </w:r>
    <w:r>
      <w:rPr>
        <w:rStyle w:val="a7"/>
      </w:rPr>
      <w:fldChar w:fldCharType="end"/>
    </w:r>
  </w:p>
  <w:p w:rsidR="00FD6346" w:rsidRDefault="00FD634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46" w:rsidRDefault="008B53A4">
    <w:pPr>
      <w:pStyle w:val="a5"/>
      <w:jc w:val="center"/>
    </w:pPr>
    <w:fldSimple w:instr="PAGE   \* MERGEFORMAT">
      <w:r w:rsidR="00303EAB">
        <w:rPr>
          <w:noProof/>
        </w:rPr>
        <w:t>17</w:t>
      </w:r>
    </w:fldSimple>
  </w:p>
  <w:p w:rsidR="00FD6346" w:rsidRDefault="00FD634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732" w:rsidRDefault="004F6732">
      <w:r>
        <w:separator/>
      </w:r>
    </w:p>
  </w:footnote>
  <w:footnote w:type="continuationSeparator" w:id="1">
    <w:p w:rsidR="004F6732" w:rsidRDefault="004F6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84097E"/>
    <w:lvl w:ilvl="0">
      <w:numFmt w:val="bullet"/>
      <w:lvlText w:val="*"/>
      <w:lvlJc w:val="left"/>
    </w:lvl>
  </w:abstractNum>
  <w:abstractNum w:abstractNumId="1">
    <w:nsid w:val="24963ECE"/>
    <w:multiLevelType w:val="hybridMultilevel"/>
    <w:tmpl w:val="6F4AD0D4"/>
    <w:lvl w:ilvl="0" w:tplc="A86A7A40">
      <w:start w:val="65535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B4530E"/>
    <w:multiLevelType w:val="hybridMultilevel"/>
    <w:tmpl w:val="312A7BA6"/>
    <w:lvl w:ilvl="0" w:tplc="A86A7A40">
      <w:start w:val="65535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F1346B"/>
    <w:multiLevelType w:val="hybridMultilevel"/>
    <w:tmpl w:val="585AF41A"/>
    <w:lvl w:ilvl="0" w:tplc="A86A7A40">
      <w:start w:val="65535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9228C9"/>
    <w:multiLevelType w:val="hybridMultilevel"/>
    <w:tmpl w:val="A79A3618"/>
    <w:lvl w:ilvl="0" w:tplc="A86A7A40">
      <w:start w:val="65535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497CAB"/>
    <w:multiLevelType w:val="hybridMultilevel"/>
    <w:tmpl w:val="C6A68A54"/>
    <w:lvl w:ilvl="0" w:tplc="D5EA1472"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584F17DF"/>
    <w:multiLevelType w:val="hybridMultilevel"/>
    <w:tmpl w:val="5238C8F4"/>
    <w:lvl w:ilvl="0" w:tplc="783AA708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>
    <w:nsid w:val="6A482C95"/>
    <w:multiLevelType w:val="hybridMultilevel"/>
    <w:tmpl w:val="FD042B44"/>
    <w:lvl w:ilvl="0" w:tplc="A86A7A40">
      <w:start w:val="65535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9E4B22"/>
    <w:multiLevelType w:val="hybridMultilevel"/>
    <w:tmpl w:val="15ACB370"/>
    <w:lvl w:ilvl="0" w:tplc="A86A7A40">
      <w:start w:val="65535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B3E"/>
    <w:rsid w:val="00000C1A"/>
    <w:rsid w:val="000028F8"/>
    <w:rsid w:val="00006CF8"/>
    <w:rsid w:val="00007C86"/>
    <w:rsid w:val="00010491"/>
    <w:rsid w:val="00010B34"/>
    <w:rsid w:val="00010B83"/>
    <w:rsid w:val="00012F58"/>
    <w:rsid w:val="000139BB"/>
    <w:rsid w:val="00013BB3"/>
    <w:rsid w:val="00021301"/>
    <w:rsid w:val="0002159F"/>
    <w:rsid w:val="00021D95"/>
    <w:rsid w:val="00025E06"/>
    <w:rsid w:val="0003164C"/>
    <w:rsid w:val="00033FC4"/>
    <w:rsid w:val="000344FA"/>
    <w:rsid w:val="00035FDF"/>
    <w:rsid w:val="0004047C"/>
    <w:rsid w:val="00040BF6"/>
    <w:rsid w:val="00040F05"/>
    <w:rsid w:val="00041B89"/>
    <w:rsid w:val="000428AC"/>
    <w:rsid w:val="0004452A"/>
    <w:rsid w:val="00045C32"/>
    <w:rsid w:val="00051743"/>
    <w:rsid w:val="000526DF"/>
    <w:rsid w:val="00052A12"/>
    <w:rsid w:val="0005432C"/>
    <w:rsid w:val="00055A81"/>
    <w:rsid w:val="0005646E"/>
    <w:rsid w:val="00057CE7"/>
    <w:rsid w:val="00060604"/>
    <w:rsid w:val="00060D88"/>
    <w:rsid w:val="00061B9C"/>
    <w:rsid w:val="0006209C"/>
    <w:rsid w:val="00062933"/>
    <w:rsid w:val="00063C3B"/>
    <w:rsid w:val="00064562"/>
    <w:rsid w:val="0006584C"/>
    <w:rsid w:val="000658C9"/>
    <w:rsid w:val="000677BE"/>
    <w:rsid w:val="000679F9"/>
    <w:rsid w:val="00070385"/>
    <w:rsid w:val="00071088"/>
    <w:rsid w:val="00071E19"/>
    <w:rsid w:val="00072914"/>
    <w:rsid w:val="00072AD8"/>
    <w:rsid w:val="00073CE7"/>
    <w:rsid w:val="00075005"/>
    <w:rsid w:val="000767B5"/>
    <w:rsid w:val="00080464"/>
    <w:rsid w:val="00084024"/>
    <w:rsid w:val="00084D21"/>
    <w:rsid w:val="00085001"/>
    <w:rsid w:val="00086941"/>
    <w:rsid w:val="00086CB0"/>
    <w:rsid w:val="000904EC"/>
    <w:rsid w:val="00090794"/>
    <w:rsid w:val="00092067"/>
    <w:rsid w:val="00092C4F"/>
    <w:rsid w:val="00093212"/>
    <w:rsid w:val="00093258"/>
    <w:rsid w:val="0009409E"/>
    <w:rsid w:val="00094368"/>
    <w:rsid w:val="00094906"/>
    <w:rsid w:val="00094F57"/>
    <w:rsid w:val="00094FEC"/>
    <w:rsid w:val="00095C91"/>
    <w:rsid w:val="000962A0"/>
    <w:rsid w:val="0009653E"/>
    <w:rsid w:val="000969AA"/>
    <w:rsid w:val="000A0762"/>
    <w:rsid w:val="000A0858"/>
    <w:rsid w:val="000A13D3"/>
    <w:rsid w:val="000A1914"/>
    <w:rsid w:val="000A1A65"/>
    <w:rsid w:val="000A266C"/>
    <w:rsid w:val="000A2B1E"/>
    <w:rsid w:val="000A347C"/>
    <w:rsid w:val="000A3583"/>
    <w:rsid w:val="000A3594"/>
    <w:rsid w:val="000A36C0"/>
    <w:rsid w:val="000A4236"/>
    <w:rsid w:val="000A4BD2"/>
    <w:rsid w:val="000A6434"/>
    <w:rsid w:val="000A6F25"/>
    <w:rsid w:val="000A7DAC"/>
    <w:rsid w:val="000B43D1"/>
    <w:rsid w:val="000B4E50"/>
    <w:rsid w:val="000B6B82"/>
    <w:rsid w:val="000B7CF7"/>
    <w:rsid w:val="000C57EB"/>
    <w:rsid w:val="000C6161"/>
    <w:rsid w:val="000C6DE8"/>
    <w:rsid w:val="000C6F03"/>
    <w:rsid w:val="000C7094"/>
    <w:rsid w:val="000D0782"/>
    <w:rsid w:val="000D2244"/>
    <w:rsid w:val="000D2345"/>
    <w:rsid w:val="000D3539"/>
    <w:rsid w:val="000D40D4"/>
    <w:rsid w:val="000D4E49"/>
    <w:rsid w:val="000D696B"/>
    <w:rsid w:val="000D6BDF"/>
    <w:rsid w:val="000D7584"/>
    <w:rsid w:val="000E09D2"/>
    <w:rsid w:val="000E10EA"/>
    <w:rsid w:val="000E4FC2"/>
    <w:rsid w:val="000E5C93"/>
    <w:rsid w:val="000E68D4"/>
    <w:rsid w:val="000E7043"/>
    <w:rsid w:val="000E723F"/>
    <w:rsid w:val="000E7DD3"/>
    <w:rsid w:val="000F0312"/>
    <w:rsid w:val="000F0CE4"/>
    <w:rsid w:val="000F13F3"/>
    <w:rsid w:val="000F194C"/>
    <w:rsid w:val="000F26D7"/>
    <w:rsid w:val="000F2B0B"/>
    <w:rsid w:val="00101EF3"/>
    <w:rsid w:val="00102125"/>
    <w:rsid w:val="00102F66"/>
    <w:rsid w:val="001032D2"/>
    <w:rsid w:val="00103C10"/>
    <w:rsid w:val="001058ED"/>
    <w:rsid w:val="001076C2"/>
    <w:rsid w:val="00107BA4"/>
    <w:rsid w:val="00107D28"/>
    <w:rsid w:val="00110931"/>
    <w:rsid w:val="00110B8B"/>
    <w:rsid w:val="0011162C"/>
    <w:rsid w:val="00111BD6"/>
    <w:rsid w:val="001126FE"/>
    <w:rsid w:val="00114081"/>
    <w:rsid w:val="001146E9"/>
    <w:rsid w:val="00114E35"/>
    <w:rsid w:val="001205C3"/>
    <w:rsid w:val="00120E59"/>
    <w:rsid w:val="00122D02"/>
    <w:rsid w:val="001232DF"/>
    <w:rsid w:val="0012386E"/>
    <w:rsid w:val="0012426C"/>
    <w:rsid w:val="001257DC"/>
    <w:rsid w:val="001274CE"/>
    <w:rsid w:val="00127560"/>
    <w:rsid w:val="00130309"/>
    <w:rsid w:val="00130AEE"/>
    <w:rsid w:val="001310C9"/>
    <w:rsid w:val="001322B2"/>
    <w:rsid w:val="00132F6E"/>
    <w:rsid w:val="001331EA"/>
    <w:rsid w:val="0013320D"/>
    <w:rsid w:val="001353A5"/>
    <w:rsid w:val="0013547D"/>
    <w:rsid w:val="00135D6E"/>
    <w:rsid w:val="00136862"/>
    <w:rsid w:val="001379F4"/>
    <w:rsid w:val="00137A1D"/>
    <w:rsid w:val="001400C1"/>
    <w:rsid w:val="00140DEB"/>
    <w:rsid w:val="00141D43"/>
    <w:rsid w:val="00142D76"/>
    <w:rsid w:val="00143443"/>
    <w:rsid w:val="001471D5"/>
    <w:rsid w:val="001502DA"/>
    <w:rsid w:val="0015030B"/>
    <w:rsid w:val="00150923"/>
    <w:rsid w:val="0015346F"/>
    <w:rsid w:val="00153D08"/>
    <w:rsid w:val="00154E29"/>
    <w:rsid w:val="00155A8C"/>
    <w:rsid w:val="00155B29"/>
    <w:rsid w:val="00157381"/>
    <w:rsid w:val="00157F5C"/>
    <w:rsid w:val="00160A96"/>
    <w:rsid w:val="0016232E"/>
    <w:rsid w:val="00163334"/>
    <w:rsid w:val="00166777"/>
    <w:rsid w:val="001669CC"/>
    <w:rsid w:val="00170A4E"/>
    <w:rsid w:val="00170E60"/>
    <w:rsid w:val="00172F0C"/>
    <w:rsid w:val="00172F87"/>
    <w:rsid w:val="0017310E"/>
    <w:rsid w:val="0018086C"/>
    <w:rsid w:val="001810D3"/>
    <w:rsid w:val="001829E6"/>
    <w:rsid w:val="00183B49"/>
    <w:rsid w:val="00185460"/>
    <w:rsid w:val="00186529"/>
    <w:rsid w:val="0018707D"/>
    <w:rsid w:val="00187509"/>
    <w:rsid w:val="00187BB4"/>
    <w:rsid w:val="00190329"/>
    <w:rsid w:val="00190A1F"/>
    <w:rsid w:val="00192A6E"/>
    <w:rsid w:val="00194A8A"/>
    <w:rsid w:val="0019639F"/>
    <w:rsid w:val="00196F2B"/>
    <w:rsid w:val="0019751B"/>
    <w:rsid w:val="001978AD"/>
    <w:rsid w:val="001A0173"/>
    <w:rsid w:val="001A27F9"/>
    <w:rsid w:val="001A42E2"/>
    <w:rsid w:val="001A60D9"/>
    <w:rsid w:val="001A6EB3"/>
    <w:rsid w:val="001A70F7"/>
    <w:rsid w:val="001A7583"/>
    <w:rsid w:val="001B0A55"/>
    <w:rsid w:val="001B1CBC"/>
    <w:rsid w:val="001B3192"/>
    <w:rsid w:val="001B55ED"/>
    <w:rsid w:val="001B5843"/>
    <w:rsid w:val="001C01B6"/>
    <w:rsid w:val="001C19D8"/>
    <w:rsid w:val="001C2581"/>
    <w:rsid w:val="001C28E9"/>
    <w:rsid w:val="001C4BCA"/>
    <w:rsid w:val="001C5531"/>
    <w:rsid w:val="001C6C1D"/>
    <w:rsid w:val="001C6CAD"/>
    <w:rsid w:val="001C70AC"/>
    <w:rsid w:val="001C711D"/>
    <w:rsid w:val="001D2BE5"/>
    <w:rsid w:val="001D3629"/>
    <w:rsid w:val="001D38CF"/>
    <w:rsid w:val="001D392C"/>
    <w:rsid w:val="001D503A"/>
    <w:rsid w:val="001D653E"/>
    <w:rsid w:val="001D684E"/>
    <w:rsid w:val="001D7026"/>
    <w:rsid w:val="001E0109"/>
    <w:rsid w:val="001E013E"/>
    <w:rsid w:val="001E1B95"/>
    <w:rsid w:val="001E1C51"/>
    <w:rsid w:val="001E2D38"/>
    <w:rsid w:val="001E364E"/>
    <w:rsid w:val="001E4803"/>
    <w:rsid w:val="001E5205"/>
    <w:rsid w:val="001E58F9"/>
    <w:rsid w:val="001E5AC4"/>
    <w:rsid w:val="001F2388"/>
    <w:rsid w:val="001F3448"/>
    <w:rsid w:val="001F380B"/>
    <w:rsid w:val="001F3A80"/>
    <w:rsid w:val="001F578B"/>
    <w:rsid w:val="001F603E"/>
    <w:rsid w:val="001F6991"/>
    <w:rsid w:val="001F7898"/>
    <w:rsid w:val="00200151"/>
    <w:rsid w:val="002009E4"/>
    <w:rsid w:val="00200C1F"/>
    <w:rsid w:val="00201D43"/>
    <w:rsid w:val="00204847"/>
    <w:rsid w:val="0020641D"/>
    <w:rsid w:val="00206DE3"/>
    <w:rsid w:val="00207C8C"/>
    <w:rsid w:val="00214F81"/>
    <w:rsid w:val="0021572B"/>
    <w:rsid w:val="002223C4"/>
    <w:rsid w:val="00224173"/>
    <w:rsid w:val="0022557D"/>
    <w:rsid w:val="00225988"/>
    <w:rsid w:val="00225C95"/>
    <w:rsid w:val="00226209"/>
    <w:rsid w:val="00227976"/>
    <w:rsid w:val="00232386"/>
    <w:rsid w:val="0023267B"/>
    <w:rsid w:val="00233A7D"/>
    <w:rsid w:val="00235495"/>
    <w:rsid w:val="002369F4"/>
    <w:rsid w:val="00236EF8"/>
    <w:rsid w:val="0023717B"/>
    <w:rsid w:val="00240D35"/>
    <w:rsid w:val="00241127"/>
    <w:rsid w:val="0024430B"/>
    <w:rsid w:val="002456B8"/>
    <w:rsid w:val="0024698B"/>
    <w:rsid w:val="00246E18"/>
    <w:rsid w:val="0025145C"/>
    <w:rsid w:val="00251EE6"/>
    <w:rsid w:val="002528A3"/>
    <w:rsid w:val="00253D7F"/>
    <w:rsid w:val="002546C5"/>
    <w:rsid w:val="00256291"/>
    <w:rsid w:val="002562F0"/>
    <w:rsid w:val="00256483"/>
    <w:rsid w:val="0025655E"/>
    <w:rsid w:val="00257045"/>
    <w:rsid w:val="002602E4"/>
    <w:rsid w:val="0026260C"/>
    <w:rsid w:val="00263A9A"/>
    <w:rsid w:val="00263CFD"/>
    <w:rsid w:val="0026483B"/>
    <w:rsid w:val="00265282"/>
    <w:rsid w:val="002654C7"/>
    <w:rsid w:val="002657F3"/>
    <w:rsid w:val="00266F31"/>
    <w:rsid w:val="00267F1E"/>
    <w:rsid w:val="002705B8"/>
    <w:rsid w:val="00270FD3"/>
    <w:rsid w:val="00272F0E"/>
    <w:rsid w:val="002737C2"/>
    <w:rsid w:val="00274746"/>
    <w:rsid w:val="00276288"/>
    <w:rsid w:val="002811CF"/>
    <w:rsid w:val="00281659"/>
    <w:rsid w:val="0028192D"/>
    <w:rsid w:val="00282790"/>
    <w:rsid w:val="0028377E"/>
    <w:rsid w:val="00283D35"/>
    <w:rsid w:val="00284424"/>
    <w:rsid w:val="00284630"/>
    <w:rsid w:val="0028489C"/>
    <w:rsid w:val="00285B32"/>
    <w:rsid w:val="0028626D"/>
    <w:rsid w:val="0029004C"/>
    <w:rsid w:val="00292DC5"/>
    <w:rsid w:val="00293222"/>
    <w:rsid w:val="00293817"/>
    <w:rsid w:val="00294817"/>
    <w:rsid w:val="002979F3"/>
    <w:rsid w:val="00297E19"/>
    <w:rsid w:val="002A0A62"/>
    <w:rsid w:val="002A14C2"/>
    <w:rsid w:val="002A1E47"/>
    <w:rsid w:val="002A22E5"/>
    <w:rsid w:val="002A2649"/>
    <w:rsid w:val="002A4E4B"/>
    <w:rsid w:val="002A50B0"/>
    <w:rsid w:val="002A583C"/>
    <w:rsid w:val="002A5D8F"/>
    <w:rsid w:val="002A664B"/>
    <w:rsid w:val="002A701B"/>
    <w:rsid w:val="002B148C"/>
    <w:rsid w:val="002B2ED5"/>
    <w:rsid w:val="002B2F16"/>
    <w:rsid w:val="002B3283"/>
    <w:rsid w:val="002B3D28"/>
    <w:rsid w:val="002B4C08"/>
    <w:rsid w:val="002B67AE"/>
    <w:rsid w:val="002C271C"/>
    <w:rsid w:val="002C35D6"/>
    <w:rsid w:val="002C3A7E"/>
    <w:rsid w:val="002C467E"/>
    <w:rsid w:val="002C670B"/>
    <w:rsid w:val="002C72E7"/>
    <w:rsid w:val="002D1697"/>
    <w:rsid w:val="002D1907"/>
    <w:rsid w:val="002D1D7D"/>
    <w:rsid w:val="002D2416"/>
    <w:rsid w:val="002D4941"/>
    <w:rsid w:val="002D4B3D"/>
    <w:rsid w:val="002D5AA3"/>
    <w:rsid w:val="002D5FA7"/>
    <w:rsid w:val="002D7146"/>
    <w:rsid w:val="002D7446"/>
    <w:rsid w:val="002E40C5"/>
    <w:rsid w:val="002E4227"/>
    <w:rsid w:val="002E44C5"/>
    <w:rsid w:val="002E49CC"/>
    <w:rsid w:val="002E582C"/>
    <w:rsid w:val="002F099F"/>
    <w:rsid w:val="002F27E9"/>
    <w:rsid w:val="002F2B41"/>
    <w:rsid w:val="002F308F"/>
    <w:rsid w:val="002F3DCC"/>
    <w:rsid w:val="002F4582"/>
    <w:rsid w:val="002F45BB"/>
    <w:rsid w:val="002F5024"/>
    <w:rsid w:val="002F5896"/>
    <w:rsid w:val="002F594E"/>
    <w:rsid w:val="002F5DA8"/>
    <w:rsid w:val="002F704B"/>
    <w:rsid w:val="002F7E17"/>
    <w:rsid w:val="00302B6F"/>
    <w:rsid w:val="00303EAB"/>
    <w:rsid w:val="00303FC0"/>
    <w:rsid w:val="003049AE"/>
    <w:rsid w:val="00305FF7"/>
    <w:rsid w:val="00306E42"/>
    <w:rsid w:val="00307684"/>
    <w:rsid w:val="00307E28"/>
    <w:rsid w:val="0031108A"/>
    <w:rsid w:val="00311738"/>
    <w:rsid w:val="00312CD8"/>
    <w:rsid w:val="003134B9"/>
    <w:rsid w:val="003142A3"/>
    <w:rsid w:val="00322C98"/>
    <w:rsid w:val="003250D6"/>
    <w:rsid w:val="00326A16"/>
    <w:rsid w:val="00326FA4"/>
    <w:rsid w:val="0033044B"/>
    <w:rsid w:val="0033053A"/>
    <w:rsid w:val="003319B4"/>
    <w:rsid w:val="00331DD9"/>
    <w:rsid w:val="00332AD2"/>
    <w:rsid w:val="0033361C"/>
    <w:rsid w:val="00333D2F"/>
    <w:rsid w:val="00334578"/>
    <w:rsid w:val="00334D5B"/>
    <w:rsid w:val="003371C8"/>
    <w:rsid w:val="00337F5E"/>
    <w:rsid w:val="0034030C"/>
    <w:rsid w:val="003420B8"/>
    <w:rsid w:val="0034381D"/>
    <w:rsid w:val="0034539F"/>
    <w:rsid w:val="00346FAF"/>
    <w:rsid w:val="003479C9"/>
    <w:rsid w:val="00347C7B"/>
    <w:rsid w:val="00347FF8"/>
    <w:rsid w:val="003504AF"/>
    <w:rsid w:val="00351415"/>
    <w:rsid w:val="00352C17"/>
    <w:rsid w:val="00353186"/>
    <w:rsid w:val="00353902"/>
    <w:rsid w:val="00353C44"/>
    <w:rsid w:val="003558E5"/>
    <w:rsid w:val="00355E81"/>
    <w:rsid w:val="00361978"/>
    <w:rsid w:val="003626BF"/>
    <w:rsid w:val="00363228"/>
    <w:rsid w:val="003635C0"/>
    <w:rsid w:val="00364886"/>
    <w:rsid w:val="0036509A"/>
    <w:rsid w:val="00366592"/>
    <w:rsid w:val="00367319"/>
    <w:rsid w:val="00367828"/>
    <w:rsid w:val="00367B13"/>
    <w:rsid w:val="00367C40"/>
    <w:rsid w:val="00370BDF"/>
    <w:rsid w:val="00373F0E"/>
    <w:rsid w:val="003755CA"/>
    <w:rsid w:val="00376335"/>
    <w:rsid w:val="00380ACF"/>
    <w:rsid w:val="00381922"/>
    <w:rsid w:val="0038277A"/>
    <w:rsid w:val="0038284F"/>
    <w:rsid w:val="003829B7"/>
    <w:rsid w:val="003839E8"/>
    <w:rsid w:val="003855FD"/>
    <w:rsid w:val="00386BF4"/>
    <w:rsid w:val="0038723B"/>
    <w:rsid w:val="003906A2"/>
    <w:rsid w:val="00390AA6"/>
    <w:rsid w:val="003924EC"/>
    <w:rsid w:val="003933E3"/>
    <w:rsid w:val="003942D7"/>
    <w:rsid w:val="00394795"/>
    <w:rsid w:val="00396F34"/>
    <w:rsid w:val="003972F4"/>
    <w:rsid w:val="0039769D"/>
    <w:rsid w:val="003A0A88"/>
    <w:rsid w:val="003A0C18"/>
    <w:rsid w:val="003A170E"/>
    <w:rsid w:val="003A3B8E"/>
    <w:rsid w:val="003A4D29"/>
    <w:rsid w:val="003A57F8"/>
    <w:rsid w:val="003A5A72"/>
    <w:rsid w:val="003B06F8"/>
    <w:rsid w:val="003B1C1D"/>
    <w:rsid w:val="003B2284"/>
    <w:rsid w:val="003B26F2"/>
    <w:rsid w:val="003B317C"/>
    <w:rsid w:val="003B3661"/>
    <w:rsid w:val="003B4279"/>
    <w:rsid w:val="003B44B9"/>
    <w:rsid w:val="003B4B50"/>
    <w:rsid w:val="003B4B79"/>
    <w:rsid w:val="003B5BC3"/>
    <w:rsid w:val="003B5C71"/>
    <w:rsid w:val="003B5F09"/>
    <w:rsid w:val="003B654E"/>
    <w:rsid w:val="003C05FD"/>
    <w:rsid w:val="003C1459"/>
    <w:rsid w:val="003C20A4"/>
    <w:rsid w:val="003C5511"/>
    <w:rsid w:val="003C67CE"/>
    <w:rsid w:val="003D0921"/>
    <w:rsid w:val="003D2A0F"/>
    <w:rsid w:val="003D2A7D"/>
    <w:rsid w:val="003D49D2"/>
    <w:rsid w:val="003D5099"/>
    <w:rsid w:val="003D5D26"/>
    <w:rsid w:val="003D6B0A"/>
    <w:rsid w:val="003D799D"/>
    <w:rsid w:val="003D7B58"/>
    <w:rsid w:val="003E01D6"/>
    <w:rsid w:val="003E13C0"/>
    <w:rsid w:val="003E149E"/>
    <w:rsid w:val="003E5BB7"/>
    <w:rsid w:val="003E7AC2"/>
    <w:rsid w:val="003F2978"/>
    <w:rsid w:val="003F2CFA"/>
    <w:rsid w:val="003F6740"/>
    <w:rsid w:val="003F6871"/>
    <w:rsid w:val="003F76A6"/>
    <w:rsid w:val="004018FA"/>
    <w:rsid w:val="00405639"/>
    <w:rsid w:val="004064F5"/>
    <w:rsid w:val="004111C5"/>
    <w:rsid w:val="00411B9A"/>
    <w:rsid w:val="00411C47"/>
    <w:rsid w:val="00411C9A"/>
    <w:rsid w:val="0041292B"/>
    <w:rsid w:val="00412AEC"/>
    <w:rsid w:val="00412F0C"/>
    <w:rsid w:val="0041313A"/>
    <w:rsid w:val="0041343C"/>
    <w:rsid w:val="00415486"/>
    <w:rsid w:val="00415511"/>
    <w:rsid w:val="00415F20"/>
    <w:rsid w:val="004164A8"/>
    <w:rsid w:val="00416C71"/>
    <w:rsid w:val="00417285"/>
    <w:rsid w:val="00417B78"/>
    <w:rsid w:val="00420B10"/>
    <w:rsid w:val="00420F7C"/>
    <w:rsid w:val="00421D04"/>
    <w:rsid w:val="00425918"/>
    <w:rsid w:val="00426E51"/>
    <w:rsid w:val="004275E1"/>
    <w:rsid w:val="00427C3A"/>
    <w:rsid w:val="0043008F"/>
    <w:rsid w:val="004338A7"/>
    <w:rsid w:val="0043548B"/>
    <w:rsid w:val="00437F4F"/>
    <w:rsid w:val="00440D17"/>
    <w:rsid w:val="00441552"/>
    <w:rsid w:val="00441F77"/>
    <w:rsid w:val="00444252"/>
    <w:rsid w:val="00444E98"/>
    <w:rsid w:val="00445758"/>
    <w:rsid w:val="00445A41"/>
    <w:rsid w:val="00445B31"/>
    <w:rsid w:val="00446A8E"/>
    <w:rsid w:val="00447C7C"/>
    <w:rsid w:val="0045134B"/>
    <w:rsid w:val="004524B3"/>
    <w:rsid w:val="004526CE"/>
    <w:rsid w:val="00452C80"/>
    <w:rsid w:val="00453881"/>
    <w:rsid w:val="00453BDE"/>
    <w:rsid w:val="00453CDB"/>
    <w:rsid w:val="004550D1"/>
    <w:rsid w:val="00456A7A"/>
    <w:rsid w:val="00457E12"/>
    <w:rsid w:val="004611F6"/>
    <w:rsid w:val="00463AB4"/>
    <w:rsid w:val="00463C63"/>
    <w:rsid w:val="00463F96"/>
    <w:rsid w:val="00464AAB"/>
    <w:rsid w:val="0046634E"/>
    <w:rsid w:val="004663F1"/>
    <w:rsid w:val="004667F4"/>
    <w:rsid w:val="00467E5B"/>
    <w:rsid w:val="004717A3"/>
    <w:rsid w:val="004730B7"/>
    <w:rsid w:val="00473231"/>
    <w:rsid w:val="00473A84"/>
    <w:rsid w:val="004745E6"/>
    <w:rsid w:val="00475825"/>
    <w:rsid w:val="004763C7"/>
    <w:rsid w:val="004763EA"/>
    <w:rsid w:val="00476EE7"/>
    <w:rsid w:val="00480E29"/>
    <w:rsid w:val="00483957"/>
    <w:rsid w:val="00484473"/>
    <w:rsid w:val="00486194"/>
    <w:rsid w:val="00486EF6"/>
    <w:rsid w:val="004878CC"/>
    <w:rsid w:val="00487CE8"/>
    <w:rsid w:val="00487CE9"/>
    <w:rsid w:val="00490FB4"/>
    <w:rsid w:val="00492389"/>
    <w:rsid w:val="00495264"/>
    <w:rsid w:val="00495BC2"/>
    <w:rsid w:val="00496EDA"/>
    <w:rsid w:val="00497472"/>
    <w:rsid w:val="004A02BE"/>
    <w:rsid w:val="004A0FC0"/>
    <w:rsid w:val="004A1F38"/>
    <w:rsid w:val="004A25DB"/>
    <w:rsid w:val="004A28A0"/>
    <w:rsid w:val="004A44B5"/>
    <w:rsid w:val="004A4B2C"/>
    <w:rsid w:val="004A5707"/>
    <w:rsid w:val="004A5D08"/>
    <w:rsid w:val="004A61A8"/>
    <w:rsid w:val="004A6D15"/>
    <w:rsid w:val="004A6D42"/>
    <w:rsid w:val="004B022D"/>
    <w:rsid w:val="004B0BEF"/>
    <w:rsid w:val="004B11C4"/>
    <w:rsid w:val="004B2A51"/>
    <w:rsid w:val="004B3962"/>
    <w:rsid w:val="004B6D1B"/>
    <w:rsid w:val="004B7332"/>
    <w:rsid w:val="004C06ED"/>
    <w:rsid w:val="004C1C53"/>
    <w:rsid w:val="004C250D"/>
    <w:rsid w:val="004C4505"/>
    <w:rsid w:val="004C5BF5"/>
    <w:rsid w:val="004C5C5C"/>
    <w:rsid w:val="004C6301"/>
    <w:rsid w:val="004C6BA6"/>
    <w:rsid w:val="004D0649"/>
    <w:rsid w:val="004D0B1F"/>
    <w:rsid w:val="004D36DA"/>
    <w:rsid w:val="004D3A17"/>
    <w:rsid w:val="004D3F8A"/>
    <w:rsid w:val="004D68E6"/>
    <w:rsid w:val="004D7398"/>
    <w:rsid w:val="004E0CAC"/>
    <w:rsid w:val="004E2B45"/>
    <w:rsid w:val="004E2DFA"/>
    <w:rsid w:val="004E5054"/>
    <w:rsid w:val="004E5998"/>
    <w:rsid w:val="004E639E"/>
    <w:rsid w:val="004F2FFE"/>
    <w:rsid w:val="004F384C"/>
    <w:rsid w:val="004F458E"/>
    <w:rsid w:val="004F5211"/>
    <w:rsid w:val="004F6732"/>
    <w:rsid w:val="004F6844"/>
    <w:rsid w:val="004F7498"/>
    <w:rsid w:val="00500096"/>
    <w:rsid w:val="00500821"/>
    <w:rsid w:val="00501733"/>
    <w:rsid w:val="00501E40"/>
    <w:rsid w:val="00502A75"/>
    <w:rsid w:val="00503E13"/>
    <w:rsid w:val="005047D4"/>
    <w:rsid w:val="00505BEA"/>
    <w:rsid w:val="0050769E"/>
    <w:rsid w:val="005107FF"/>
    <w:rsid w:val="00511B8A"/>
    <w:rsid w:val="00511D21"/>
    <w:rsid w:val="00512DD5"/>
    <w:rsid w:val="005130D4"/>
    <w:rsid w:val="005147F6"/>
    <w:rsid w:val="00514F55"/>
    <w:rsid w:val="005163EF"/>
    <w:rsid w:val="00516B47"/>
    <w:rsid w:val="005208E2"/>
    <w:rsid w:val="00520999"/>
    <w:rsid w:val="0052185E"/>
    <w:rsid w:val="005219F3"/>
    <w:rsid w:val="00522642"/>
    <w:rsid w:val="00522D76"/>
    <w:rsid w:val="00525089"/>
    <w:rsid w:val="00526FAB"/>
    <w:rsid w:val="00527085"/>
    <w:rsid w:val="00527456"/>
    <w:rsid w:val="00530F52"/>
    <w:rsid w:val="00531162"/>
    <w:rsid w:val="00531CA5"/>
    <w:rsid w:val="00532009"/>
    <w:rsid w:val="0053226B"/>
    <w:rsid w:val="00532314"/>
    <w:rsid w:val="0053298E"/>
    <w:rsid w:val="00532F7F"/>
    <w:rsid w:val="0053365F"/>
    <w:rsid w:val="00533F92"/>
    <w:rsid w:val="005412B0"/>
    <w:rsid w:val="005416CD"/>
    <w:rsid w:val="0054337E"/>
    <w:rsid w:val="00544F8E"/>
    <w:rsid w:val="0054556A"/>
    <w:rsid w:val="0054604A"/>
    <w:rsid w:val="00546609"/>
    <w:rsid w:val="005477FC"/>
    <w:rsid w:val="00550C84"/>
    <w:rsid w:val="00550E93"/>
    <w:rsid w:val="00550EE8"/>
    <w:rsid w:val="005514DC"/>
    <w:rsid w:val="00551A75"/>
    <w:rsid w:val="0055232B"/>
    <w:rsid w:val="00552CD8"/>
    <w:rsid w:val="005551CF"/>
    <w:rsid w:val="00556146"/>
    <w:rsid w:val="0055668D"/>
    <w:rsid w:val="00556F32"/>
    <w:rsid w:val="00557EC3"/>
    <w:rsid w:val="00560105"/>
    <w:rsid w:val="0056079E"/>
    <w:rsid w:val="005608C3"/>
    <w:rsid w:val="005609E3"/>
    <w:rsid w:val="00560F18"/>
    <w:rsid w:val="0056407F"/>
    <w:rsid w:val="0056703E"/>
    <w:rsid w:val="005708FC"/>
    <w:rsid w:val="00570B8D"/>
    <w:rsid w:val="00571D61"/>
    <w:rsid w:val="0057211F"/>
    <w:rsid w:val="005742B8"/>
    <w:rsid w:val="00574859"/>
    <w:rsid w:val="00574F66"/>
    <w:rsid w:val="00576AA6"/>
    <w:rsid w:val="00576D6C"/>
    <w:rsid w:val="00576EC8"/>
    <w:rsid w:val="005774AC"/>
    <w:rsid w:val="00577E5F"/>
    <w:rsid w:val="00581547"/>
    <w:rsid w:val="005815F6"/>
    <w:rsid w:val="005820D0"/>
    <w:rsid w:val="005828B0"/>
    <w:rsid w:val="00582B70"/>
    <w:rsid w:val="00582EBA"/>
    <w:rsid w:val="00583C52"/>
    <w:rsid w:val="005847B5"/>
    <w:rsid w:val="00584C5F"/>
    <w:rsid w:val="00585A23"/>
    <w:rsid w:val="00585FC4"/>
    <w:rsid w:val="00587C4A"/>
    <w:rsid w:val="00590397"/>
    <w:rsid w:val="0059092F"/>
    <w:rsid w:val="005909BD"/>
    <w:rsid w:val="00590D9E"/>
    <w:rsid w:val="00591181"/>
    <w:rsid w:val="00592218"/>
    <w:rsid w:val="005927F6"/>
    <w:rsid w:val="00592CC1"/>
    <w:rsid w:val="0059309C"/>
    <w:rsid w:val="005931B8"/>
    <w:rsid w:val="005940AD"/>
    <w:rsid w:val="00595249"/>
    <w:rsid w:val="00597909"/>
    <w:rsid w:val="005A040F"/>
    <w:rsid w:val="005A0E71"/>
    <w:rsid w:val="005A4C42"/>
    <w:rsid w:val="005A4EA3"/>
    <w:rsid w:val="005A6037"/>
    <w:rsid w:val="005A6575"/>
    <w:rsid w:val="005B0059"/>
    <w:rsid w:val="005B03BF"/>
    <w:rsid w:val="005B092B"/>
    <w:rsid w:val="005B0A8E"/>
    <w:rsid w:val="005B2E4F"/>
    <w:rsid w:val="005B402D"/>
    <w:rsid w:val="005B43DD"/>
    <w:rsid w:val="005B6265"/>
    <w:rsid w:val="005B64C4"/>
    <w:rsid w:val="005B6FC7"/>
    <w:rsid w:val="005B7058"/>
    <w:rsid w:val="005B723E"/>
    <w:rsid w:val="005C0EBB"/>
    <w:rsid w:val="005C1228"/>
    <w:rsid w:val="005C1F60"/>
    <w:rsid w:val="005C446E"/>
    <w:rsid w:val="005C73B5"/>
    <w:rsid w:val="005C74EC"/>
    <w:rsid w:val="005D00F3"/>
    <w:rsid w:val="005D0CF9"/>
    <w:rsid w:val="005D1618"/>
    <w:rsid w:val="005D1928"/>
    <w:rsid w:val="005D3587"/>
    <w:rsid w:val="005D38CD"/>
    <w:rsid w:val="005D4910"/>
    <w:rsid w:val="005D4D9B"/>
    <w:rsid w:val="005E42C1"/>
    <w:rsid w:val="005E45C4"/>
    <w:rsid w:val="005E4845"/>
    <w:rsid w:val="005E5FEE"/>
    <w:rsid w:val="005E6DAA"/>
    <w:rsid w:val="005E7032"/>
    <w:rsid w:val="005E7CA8"/>
    <w:rsid w:val="005F05E5"/>
    <w:rsid w:val="005F0C82"/>
    <w:rsid w:val="005F1C7B"/>
    <w:rsid w:val="005F2406"/>
    <w:rsid w:val="005F2B8C"/>
    <w:rsid w:val="005F2BEB"/>
    <w:rsid w:val="005F42E6"/>
    <w:rsid w:val="005F5970"/>
    <w:rsid w:val="005F616C"/>
    <w:rsid w:val="005F6561"/>
    <w:rsid w:val="005F6702"/>
    <w:rsid w:val="005F6F9F"/>
    <w:rsid w:val="00601A5A"/>
    <w:rsid w:val="00604338"/>
    <w:rsid w:val="0060535A"/>
    <w:rsid w:val="00605546"/>
    <w:rsid w:val="006057C0"/>
    <w:rsid w:val="00607AEB"/>
    <w:rsid w:val="0061503B"/>
    <w:rsid w:val="0061729E"/>
    <w:rsid w:val="006177C2"/>
    <w:rsid w:val="00623044"/>
    <w:rsid w:val="00624541"/>
    <w:rsid w:val="006262B1"/>
    <w:rsid w:val="00626BA5"/>
    <w:rsid w:val="00627079"/>
    <w:rsid w:val="0063086D"/>
    <w:rsid w:val="00630E8C"/>
    <w:rsid w:val="00632411"/>
    <w:rsid w:val="00632BC3"/>
    <w:rsid w:val="006333CE"/>
    <w:rsid w:val="00633FCF"/>
    <w:rsid w:val="00634D29"/>
    <w:rsid w:val="0063593C"/>
    <w:rsid w:val="006364B0"/>
    <w:rsid w:val="00641A81"/>
    <w:rsid w:val="00643543"/>
    <w:rsid w:val="00644317"/>
    <w:rsid w:val="006453E7"/>
    <w:rsid w:val="00645573"/>
    <w:rsid w:val="00646278"/>
    <w:rsid w:val="00646B27"/>
    <w:rsid w:val="00652261"/>
    <w:rsid w:val="00652485"/>
    <w:rsid w:val="00652B90"/>
    <w:rsid w:val="00653CDE"/>
    <w:rsid w:val="0065522F"/>
    <w:rsid w:val="00655C3E"/>
    <w:rsid w:val="006574BA"/>
    <w:rsid w:val="00661775"/>
    <w:rsid w:val="0066453F"/>
    <w:rsid w:val="0066589B"/>
    <w:rsid w:val="00665F75"/>
    <w:rsid w:val="006671A2"/>
    <w:rsid w:val="00667FD1"/>
    <w:rsid w:val="00670FB1"/>
    <w:rsid w:val="00671EFA"/>
    <w:rsid w:val="0067274F"/>
    <w:rsid w:val="0067375D"/>
    <w:rsid w:val="00674E14"/>
    <w:rsid w:val="0067595B"/>
    <w:rsid w:val="00675F43"/>
    <w:rsid w:val="00676817"/>
    <w:rsid w:val="00677F91"/>
    <w:rsid w:val="00680463"/>
    <w:rsid w:val="006813F4"/>
    <w:rsid w:val="006817F3"/>
    <w:rsid w:val="00682880"/>
    <w:rsid w:val="00682D05"/>
    <w:rsid w:val="00682EAC"/>
    <w:rsid w:val="006830DD"/>
    <w:rsid w:val="00684A6E"/>
    <w:rsid w:val="0068572D"/>
    <w:rsid w:val="006859EF"/>
    <w:rsid w:val="00690895"/>
    <w:rsid w:val="00690BFF"/>
    <w:rsid w:val="00691B7C"/>
    <w:rsid w:val="006921AE"/>
    <w:rsid w:val="0069391F"/>
    <w:rsid w:val="00695DA1"/>
    <w:rsid w:val="00696CBE"/>
    <w:rsid w:val="0069722E"/>
    <w:rsid w:val="006975B4"/>
    <w:rsid w:val="006A2582"/>
    <w:rsid w:val="006A3104"/>
    <w:rsid w:val="006A4E8D"/>
    <w:rsid w:val="006A7226"/>
    <w:rsid w:val="006B4E86"/>
    <w:rsid w:val="006B4F16"/>
    <w:rsid w:val="006B5330"/>
    <w:rsid w:val="006B7145"/>
    <w:rsid w:val="006B7E6E"/>
    <w:rsid w:val="006C00AC"/>
    <w:rsid w:val="006C0A7E"/>
    <w:rsid w:val="006C0CD0"/>
    <w:rsid w:val="006C5B91"/>
    <w:rsid w:val="006C6BFC"/>
    <w:rsid w:val="006C762D"/>
    <w:rsid w:val="006C76C1"/>
    <w:rsid w:val="006D13D8"/>
    <w:rsid w:val="006D172D"/>
    <w:rsid w:val="006D21AE"/>
    <w:rsid w:val="006D4B3E"/>
    <w:rsid w:val="006D545F"/>
    <w:rsid w:val="006D63D6"/>
    <w:rsid w:val="006E1075"/>
    <w:rsid w:val="006E1355"/>
    <w:rsid w:val="006E1DDF"/>
    <w:rsid w:val="006E4491"/>
    <w:rsid w:val="006E5FA0"/>
    <w:rsid w:val="006E6CC4"/>
    <w:rsid w:val="006E6F34"/>
    <w:rsid w:val="006E74B9"/>
    <w:rsid w:val="006F0A9C"/>
    <w:rsid w:val="006F0AF4"/>
    <w:rsid w:val="006F1618"/>
    <w:rsid w:val="006F1E5C"/>
    <w:rsid w:val="006F518C"/>
    <w:rsid w:val="006F68F4"/>
    <w:rsid w:val="006F769D"/>
    <w:rsid w:val="0070045B"/>
    <w:rsid w:val="00701D57"/>
    <w:rsid w:val="00702760"/>
    <w:rsid w:val="00703AAB"/>
    <w:rsid w:val="00704F92"/>
    <w:rsid w:val="0070545B"/>
    <w:rsid w:val="007079B6"/>
    <w:rsid w:val="0071011D"/>
    <w:rsid w:val="007112C8"/>
    <w:rsid w:val="00711F92"/>
    <w:rsid w:val="007133FE"/>
    <w:rsid w:val="007138C9"/>
    <w:rsid w:val="00714B55"/>
    <w:rsid w:val="00715C58"/>
    <w:rsid w:val="007162A8"/>
    <w:rsid w:val="0071647F"/>
    <w:rsid w:val="00717A3F"/>
    <w:rsid w:val="00717EF4"/>
    <w:rsid w:val="007203D6"/>
    <w:rsid w:val="00720548"/>
    <w:rsid w:val="007207F6"/>
    <w:rsid w:val="00720822"/>
    <w:rsid w:val="00720C92"/>
    <w:rsid w:val="00722E5D"/>
    <w:rsid w:val="00723544"/>
    <w:rsid w:val="0072486F"/>
    <w:rsid w:val="007258DD"/>
    <w:rsid w:val="00727968"/>
    <w:rsid w:val="007301B5"/>
    <w:rsid w:val="007305BC"/>
    <w:rsid w:val="00731ECF"/>
    <w:rsid w:val="00732CBC"/>
    <w:rsid w:val="00736781"/>
    <w:rsid w:val="0073734F"/>
    <w:rsid w:val="007437C3"/>
    <w:rsid w:val="00744D79"/>
    <w:rsid w:val="00747D9B"/>
    <w:rsid w:val="0075096C"/>
    <w:rsid w:val="007516B0"/>
    <w:rsid w:val="007518C2"/>
    <w:rsid w:val="00751AD8"/>
    <w:rsid w:val="00753867"/>
    <w:rsid w:val="00754591"/>
    <w:rsid w:val="00754B6F"/>
    <w:rsid w:val="00754FDE"/>
    <w:rsid w:val="00755B11"/>
    <w:rsid w:val="0076055B"/>
    <w:rsid w:val="0076078A"/>
    <w:rsid w:val="00761D10"/>
    <w:rsid w:val="00761F5F"/>
    <w:rsid w:val="00763237"/>
    <w:rsid w:val="007636E8"/>
    <w:rsid w:val="00764676"/>
    <w:rsid w:val="00765853"/>
    <w:rsid w:val="00765A83"/>
    <w:rsid w:val="00766BA8"/>
    <w:rsid w:val="00770271"/>
    <w:rsid w:val="00771B32"/>
    <w:rsid w:val="00773BE5"/>
    <w:rsid w:val="00773FF0"/>
    <w:rsid w:val="007743D8"/>
    <w:rsid w:val="007761EE"/>
    <w:rsid w:val="00776426"/>
    <w:rsid w:val="0077739F"/>
    <w:rsid w:val="0078028A"/>
    <w:rsid w:val="007814B2"/>
    <w:rsid w:val="00782954"/>
    <w:rsid w:val="00782D16"/>
    <w:rsid w:val="0078384C"/>
    <w:rsid w:val="00784264"/>
    <w:rsid w:val="00786CD9"/>
    <w:rsid w:val="0078795A"/>
    <w:rsid w:val="007911BA"/>
    <w:rsid w:val="00791228"/>
    <w:rsid w:val="00791F42"/>
    <w:rsid w:val="0079210E"/>
    <w:rsid w:val="00793638"/>
    <w:rsid w:val="0079384C"/>
    <w:rsid w:val="00795E11"/>
    <w:rsid w:val="007968A9"/>
    <w:rsid w:val="00797D17"/>
    <w:rsid w:val="007A06C6"/>
    <w:rsid w:val="007A0E77"/>
    <w:rsid w:val="007A1DD8"/>
    <w:rsid w:val="007A3114"/>
    <w:rsid w:val="007A3189"/>
    <w:rsid w:val="007A32A4"/>
    <w:rsid w:val="007A4DDB"/>
    <w:rsid w:val="007A6440"/>
    <w:rsid w:val="007A6E99"/>
    <w:rsid w:val="007A6F90"/>
    <w:rsid w:val="007B2C51"/>
    <w:rsid w:val="007B42F1"/>
    <w:rsid w:val="007B4A74"/>
    <w:rsid w:val="007B67D0"/>
    <w:rsid w:val="007B7CBB"/>
    <w:rsid w:val="007C0851"/>
    <w:rsid w:val="007C0E3A"/>
    <w:rsid w:val="007C108C"/>
    <w:rsid w:val="007C1E96"/>
    <w:rsid w:val="007C2B21"/>
    <w:rsid w:val="007C30BF"/>
    <w:rsid w:val="007C34F6"/>
    <w:rsid w:val="007C38C7"/>
    <w:rsid w:val="007C4741"/>
    <w:rsid w:val="007C595B"/>
    <w:rsid w:val="007C5FF1"/>
    <w:rsid w:val="007C6534"/>
    <w:rsid w:val="007C67A4"/>
    <w:rsid w:val="007C6849"/>
    <w:rsid w:val="007C6D98"/>
    <w:rsid w:val="007C7068"/>
    <w:rsid w:val="007D0803"/>
    <w:rsid w:val="007D0BAC"/>
    <w:rsid w:val="007D135C"/>
    <w:rsid w:val="007D256B"/>
    <w:rsid w:val="007D31C5"/>
    <w:rsid w:val="007D3ABE"/>
    <w:rsid w:val="007D62D4"/>
    <w:rsid w:val="007E037C"/>
    <w:rsid w:val="007E123B"/>
    <w:rsid w:val="007E2617"/>
    <w:rsid w:val="007E54CF"/>
    <w:rsid w:val="007E6F63"/>
    <w:rsid w:val="007E789B"/>
    <w:rsid w:val="007F0723"/>
    <w:rsid w:val="007F180C"/>
    <w:rsid w:val="007F2895"/>
    <w:rsid w:val="007F2CF1"/>
    <w:rsid w:val="007F3095"/>
    <w:rsid w:val="007F3278"/>
    <w:rsid w:val="007F3F7F"/>
    <w:rsid w:val="007F49DE"/>
    <w:rsid w:val="007F4EB8"/>
    <w:rsid w:val="007F5EA1"/>
    <w:rsid w:val="00800780"/>
    <w:rsid w:val="00800981"/>
    <w:rsid w:val="00800B8F"/>
    <w:rsid w:val="00801819"/>
    <w:rsid w:val="00802BA3"/>
    <w:rsid w:val="00803C78"/>
    <w:rsid w:val="00804205"/>
    <w:rsid w:val="00805F33"/>
    <w:rsid w:val="008061ED"/>
    <w:rsid w:val="00811A52"/>
    <w:rsid w:val="00811D68"/>
    <w:rsid w:val="0081320B"/>
    <w:rsid w:val="008151BE"/>
    <w:rsid w:val="0081648E"/>
    <w:rsid w:val="008175BD"/>
    <w:rsid w:val="00820AEF"/>
    <w:rsid w:val="00821401"/>
    <w:rsid w:val="008228DF"/>
    <w:rsid w:val="00823E78"/>
    <w:rsid w:val="00825594"/>
    <w:rsid w:val="00826063"/>
    <w:rsid w:val="008260FF"/>
    <w:rsid w:val="00826652"/>
    <w:rsid w:val="0082675E"/>
    <w:rsid w:val="00826D1F"/>
    <w:rsid w:val="00826DCF"/>
    <w:rsid w:val="00826E8E"/>
    <w:rsid w:val="00827649"/>
    <w:rsid w:val="008278EA"/>
    <w:rsid w:val="0083085C"/>
    <w:rsid w:val="0083088F"/>
    <w:rsid w:val="008310CF"/>
    <w:rsid w:val="00831E63"/>
    <w:rsid w:val="0083290A"/>
    <w:rsid w:val="00833560"/>
    <w:rsid w:val="008336C1"/>
    <w:rsid w:val="00834E02"/>
    <w:rsid w:val="00835490"/>
    <w:rsid w:val="00835EDB"/>
    <w:rsid w:val="00836034"/>
    <w:rsid w:val="0084185A"/>
    <w:rsid w:val="00841C63"/>
    <w:rsid w:val="00842BB4"/>
    <w:rsid w:val="00844BEE"/>
    <w:rsid w:val="00844F96"/>
    <w:rsid w:val="00846F22"/>
    <w:rsid w:val="00847242"/>
    <w:rsid w:val="00847E6C"/>
    <w:rsid w:val="00850612"/>
    <w:rsid w:val="0085272C"/>
    <w:rsid w:val="008530D4"/>
    <w:rsid w:val="0085589E"/>
    <w:rsid w:val="008562D2"/>
    <w:rsid w:val="00856683"/>
    <w:rsid w:val="00856BD2"/>
    <w:rsid w:val="00860196"/>
    <w:rsid w:val="0086054F"/>
    <w:rsid w:val="00860BE3"/>
    <w:rsid w:val="00860F7D"/>
    <w:rsid w:val="00861C4D"/>
    <w:rsid w:val="008622E9"/>
    <w:rsid w:val="0086578F"/>
    <w:rsid w:val="0087102C"/>
    <w:rsid w:val="0087175F"/>
    <w:rsid w:val="00871860"/>
    <w:rsid w:val="0087186A"/>
    <w:rsid w:val="008737A9"/>
    <w:rsid w:val="00873FB2"/>
    <w:rsid w:val="00875E26"/>
    <w:rsid w:val="008768C6"/>
    <w:rsid w:val="008802D9"/>
    <w:rsid w:val="0088265B"/>
    <w:rsid w:val="00882D78"/>
    <w:rsid w:val="00885646"/>
    <w:rsid w:val="00886E36"/>
    <w:rsid w:val="00890070"/>
    <w:rsid w:val="008905BA"/>
    <w:rsid w:val="008913E5"/>
    <w:rsid w:val="00892FFC"/>
    <w:rsid w:val="00893A0D"/>
    <w:rsid w:val="00894004"/>
    <w:rsid w:val="0089417C"/>
    <w:rsid w:val="00895DE3"/>
    <w:rsid w:val="0089661C"/>
    <w:rsid w:val="00896943"/>
    <w:rsid w:val="00896CAE"/>
    <w:rsid w:val="008A053D"/>
    <w:rsid w:val="008A096B"/>
    <w:rsid w:val="008A15F3"/>
    <w:rsid w:val="008A1C49"/>
    <w:rsid w:val="008A1EB1"/>
    <w:rsid w:val="008A2817"/>
    <w:rsid w:val="008A2DA3"/>
    <w:rsid w:val="008A4990"/>
    <w:rsid w:val="008A5CD9"/>
    <w:rsid w:val="008A6354"/>
    <w:rsid w:val="008A68A3"/>
    <w:rsid w:val="008A7053"/>
    <w:rsid w:val="008A7B49"/>
    <w:rsid w:val="008B0289"/>
    <w:rsid w:val="008B2077"/>
    <w:rsid w:val="008B247E"/>
    <w:rsid w:val="008B2718"/>
    <w:rsid w:val="008B387C"/>
    <w:rsid w:val="008B53A4"/>
    <w:rsid w:val="008B5A72"/>
    <w:rsid w:val="008B6D39"/>
    <w:rsid w:val="008C2A39"/>
    <w:rsid w:val="008C2B5C"/>
    <w:rsid w:val="008C2D71"/>
    <w:rsid w:val="008C3112"/>
    <w:rsid w:val="008C3CB6"/>
    <w:rsid w:val="008C446E"/>
    <w:rsid w:val="008C68ED"/>
    <w:rsid w:val="008D04E6"/>
    <w:rsid w:val="008D1058"/>
    <w:rsid w:val="008D138B"/>
    <w:rsid w:val="008D2E71"/>
    <w:rsid w:val="008D3BC8"/>
    <w:rsid w:val="008D4623"/>
    <w:rsid w:val="008D4F6E"/>
    <w:rsid w:val="008D674F"/>
    <w:rsid w:val="008D7892"/>
    <w:rsid w:val="008E1450"/>
    <w:rsid w:val="008E24F4"/>
    <w:rsid w:val="008E3948"/>
    <w:rsid w:val="008E3BD2"/>
    <w:rsid w:val="008E46A2"/>
    <w:rsid w:val="008E4C6C"/>
    <w:rsid w:val="008E535F"/>
    <w:rsid w:val="008F0006"/>
    <w:rsid w:val="008F02EB"/>
    <w:rsid w:val="008F0BDD"/>
    <w:rsid w:val="008F2FDE"/>
    <w:rsid w:val="008F4758"/>
    <w:rsid w:val="008F525E"/>
    <w:rsid w:val="008F5F0C"/>
    <w:rsid w:val="008F6986"/>
    <w:rsid w:val="008F6C5A"/>
    <w:rsid w:val="008F75D6"/>
    <w:rsid w:val="008F7825"/>
    <w:rsid w:val="00901FE5"/>
    <w:rsid w:val="009020F6"/>
    <w:rsid w:val="00903F9C"/>
    <w:rsid w:val="00905500"/>
    <w:rsid w:val="009055D4"/>
    <w:rsid w:val="009060EE"/>
    <w:rsid w:val="00906B92"/>
    <w:rsid w:val="00907A92"/>
    <w:rsid w:val="009101C9"/>
    <w:rsid w:val="00910931"/>
    <w:rsid w:val="00911119"/>
    <w:rsid w:val="00913E89"/>
    <w:rsid w:val="009145AB"/>
    <w:rsid w:val="00914CF3"/>
    <w:rsid w:val="00914FE4"/>
    <w:rsid w:val="00915CF7"/>
    <w:rsid w:val="00915D6E"/>
    <w:rsid w:val="00917252"/>
    <w:rsid w:val="00917319"/>
    <w:rsid w:val="009203A4"/>
    <w:rsid w:val="00921BEB"/>
    <w:rsid w:val="009234CF"/>
    <w:rsid w:val="0092473E"/>
    <w:rsid w:val="0092625A"/>
    <w:rsid w:val="00926ADD"/>
    <w:rsid w:val="00926B6C"/>
    <w:rsid w:val="00926E12"/>
    <w:rsid w:val="00926E20"/>
    <w:rsid w:val="009272E1"/>
    <w:rsid w:val="00927D28"/>
    <w:rsid w:val="00931750"/>
    <w:rsid w:val="00931B04"/>
    <w:rsid w:val="00934D28"/>
    <w:rsid w:val="00935733"/>
    <w:rsid w:val="00935D9B"/>
    <w:rsid w:val="00941236"/>
    <w:rsid w:val="009417DB"/>
    <w:rsid w:val="00942039"/>
    <w:rsid w:val="00943E55"/>
    <w:rsid w:val="00944938"/>
    <w:rsid w:val="009452BB"/>
    <w:rsid w:val="009468F1"/>
    <w:rsid w:val="00946958"/>
    <w:rsid w:val="00946EA2"/>
    <w:rsid w:val="009510BF"/>
    <w:rsid w:val="00951731"/>
    <w:rsid w:val="009522FE"/>
    <w:rsid w:val="009525DC"/>
    <w:rsid w:val="00952D9E"/>
    <w:rsid w:val="0095302C"/>
    <w:rsid w:val="009537EE"/>
    <w:rsid w:val="009540CC"/>
    <w:rsid w:val="00956232"/>
    <w:rsid w:val="009565DE"/>
    <w:rsid w:val="00956D1F"/>
    <w:rsid w:val="009654F9"/>
    <w:rsid w:val="00965B20"/>
    <w:rsid w:val="00966BF1"/>
    <w:rsid w:val="009719EE"/>
    <w:rsid w:val="00971AEB"/>
    <w:rsid w:val="0097637C"/>
    <w:rsid w:val="00977951"/>
    <w:rsid w:val="00977CC4"/>
    <w:rsid w:val="0098060F"/>
    <w:rsid w:val="00980D3E"/>
    <w:rsid w:val="0098132E"/>
    <w:rsid w:val="009822AB"/>
    <w:rsid w:val="0098385C"/>
    <w:rsid w:val="009842D8"/>
    <w:rsid w:val="009847B5"/>
    <w:rsid w:val="0098490A"/>
    <w:rsid w:val="00985A3E"/>
    <w:rsid w:val="00986C78"/>
    <w:rsid w:val="0098729F"/>
    <w:rsid w:val="009874D0"/>
    <w:rsid w:val="00991CCF"/>
    <w:rsid w:val="009920C1"/>
    <w:rsid w:val="00992A2D"/>
    <w:rsid w:val="00992B4B"/>
    <w:rsid w:val="00996809"/>
    <w:rsid w:val="009A0196"/>
    <w:rsid w:val="009A34BF"/>
    <w:rsid w:val="009A3A98"/>
    <w:rsid w:val="009A45AD"/>
    <w:rsid w:val="009A5503"/>
    <w:rsid w:val="009A5748"/>
    <w:rsid w:val="009A5D73"/>
    <w:rsid w:val="009A6234"/>
    <w:rsid w:val="009A73C5"/>
    <w:rsid w:val="009B192C"/>
    <w:rsid w:val="009B1B6C"/>
    <w:rsid w:val="009B2A61"/>
    <w:rsid w:val="009B4201"/>
    <w:rsid w:val="009B4628"/>
    <w:rsid w:val="009B6346"/>
    <w:rsid w:val="009B7D54"/>
    <w:rsid w:val="009C05F5"/>
    <w:rsid w:val="009C1233"/>
    <w:rsid w:val="009C2023"/>
    <w:rsid w:val="009C4868"/>
    <w:rsid w:val="009C507E"/>
    <w:rsid w:val="009C52D6"/>
    <w:rsid w:val="009C5374"/>
    <w:rsid w:val="009C6188"/>
    <w:rsid w:val="009C7C8E"/>
    <w:rsid w:val="009D2522"/>
    <w:rsid w:val="009D4612"/>
    <w:rsid w:val="009D50FF"/>
    <w:rsid w:val="009D51A8"/>
    <w:rsid w:val="009D5506"/>
    <w:rsid w:val="009D5BA8"/>
    <w:rsid w:val="009E02B7"/>
    <w:rsid w:val="009E034D"/>
    <w:rsid w:val="009E15D3"/>
    <w:rsid w:val="009E1836"/>
    <w:rsid w:val="009E1EC7"/>
    <w:rsid w:val="009E3AB7"/>
    <w:rsid w:val="009E40AB"/>
    <w:rsid w:val="009E4931"/>
    <w:rsid w:val="009E575B"/>
    <w:rsid w:val="009E58A3"/>
    <w:rsid w:val="009E788C"/>
    <w:rsid w:val="009F0348"/>
    <w:rsid w:val="009F141B"/>
    <w:rsid w:val="009F1A19"/>
    <w:rsid w:val="009F42ED"/>
    <w:rsid w:val="009F48ED"/>
    <w:rsid w:val="009F4CF7"/>
    <w:rsid w:val="009F5B53"/>
    <w:rsid w:val="009F6D46"/>
    <w:rsid w:val="009F6E40"/>
    <w:rsid w:val="009F78AE"/>
    <w:rsid w:val="00A00210"/>
    <w:rsid w:val="00A00DB5"/>
    <w:rsid w:val="00A00F54"/>
    <w:rsid w:val="00A03B7B"/>
    <w:rsid w:val="00A04722"/>
    <w:rsid w:val="00A05055"/>
    <w:rsid w:val="00A057D5"/>
    <w:rsid w:val="00A05FD9"/>
    <w:rsid w:val="00A06186"/>
    <w:rsid w:val="00A079AE"/>
    <w:rsid w:val="00A10292"/>
    <w:rsid w:val="00A10315"/>
    <w:rsid w:val="00A105A0"/>
    <w:rsid w:val="00A11004"/>
    <w:rsid w:val="00A1123C"/>
    <w:rsid w:val="00A11501"/>
    <w:rsid w:val="00A1183E"/>
    <w:rsid w:val="00A12049"/>
    <w:rsid w:val="00A12B70"/>
    <w:rsid w:val="00A13C1E"/>
    <w:rsid w:val="00A15FAA"/>
    <w:rsid w:val="00A17F43"/>
    <w:rsid w:val="00A20745"/>
    <w:rsid w:val="00A23B52"/>
    <w:rsid w:val="00A25130"/>
    <w:rsid w:val="00A25178"/>
    <w:rsid w:val="00A2676E"/>
    <w:rsid w:val="00A27189"/>
    <w:rsid w:val="00A274AC"/>
    <w:rsid w:val="00A30ED4"/>
    <w:rsid w:val="00A32167"/>
    <w:rsid w:val="00A32F36"/>
    <w:rsid w:val="00A33C50"/>
    <w:rsid w:val="00A33CFE"/>
    <w:rsid w:val="00A33E28"/>
    <w:rsid w:val="00A35ABE"/>
    <w:rsid w:val="00A36792"/>
    <w:rsid w:val="00A40F71"/>
    <w:rsid w:val="00A415C6"/>
    <w:rsid w:val="00A42292"/>
    <w:rsid w:val="00A43090"/>
    <w:rsid w:val="00A431EE"/>
    <w:rsid w:val="00A43CD4"/>
    <w:rsid w:val="00A45CB3"/>
    <w:rsid w:val="00A50807"/>
    <w:rsid w:val="00A53651"/>
    <w:rsid w:val="00A5564D"/>
    <w:rsid w:val="00A558E2"/>
    <w:rsid w:val="00A62A25"/>
    <w:rsid w:val="00A62BC2"/>
    <w:rsid w:val="00A633B7"/>
    <w:rsid w:val="00A63920"/>
    <w:rsid w:val="00A63C7A"/>
    <w:rsid w:val="00A64E2F"/>
    <w:rsid w:val="00A6756D"/>
    <w:rsid w:val="00A70D0B"/>
    <w:rsid w:val="00A71987"/>
    <w:rsid w:val="00A800B7"/>
    <w:rsid w:val="00A8211B"/>
    <w:rsid w:val="00A82361"/>
    <w:rsid w:val="00A842BA"/>
    <w:rsid w:val="00A8567B"/>
    <w:rsid w:val="00A85833"/>
    <w:rsid w:val="00A85E6A"/>
    <w:rsid w:val="00A861F4"/>
    <w:rsid w:val="00A86DF5"/>
    <w:rsid w:val="00A8723A"/>
    <w:rsid w:val="00A902E6"/>
    <w:rsid w:val="00A90937"/>
    <w:rsid w:val="00A90BE6"/>
    <w:rsid w:val="00A915EA"/>
    <w:rsid w:val="00A91E3C"/>
    <w:rsid w:val="00A927BC"/>
    <w:rsid w:val="00A965B2"/>
    <w:rsid w:val="00A96778"/>
    <w:rsid w:val="00A97490"/>
    <w:rsid w:val="00A9751B"/>
    <w:rsid w:val="00A9780B"/>
    <w:rsid w:val="00AA016E"/>
    <w:rsid w:val="00AA175B"/>
    <w:rsid w:val="00AA1EBE"/>
    <w:rsid w:val="00AA3E52"/>
    <w:rsid w:val="00AA5F09"/>
    <w:rsid w:val="00AA604C"/>
    <w:rsid w:val="00AA6DAF"/>
    <w:rsid w:val="00AA7968"/>
    <w:rsid w:val="00AB0743"/>
    <w:rsid w:val="00AB118D"/>
    <w:rsid w:val="00AB18EE"/>
    <w:rsid w:val="00AB392C"/>
    <w:rsid w:val="00AB5211"/>
    <w:rsid w:val="00AB6E0D"/>
    <w:rsid w:val="00AC03FE"/>
    <w:rsid w:val="00AC2161"/>
    <w:rsid w:val="00AC3373"/>
    <w:rsid w:val="00AC361D"/>
    <w:rsid w:val="00AC3F86"/>
    <w:rsid w:val="00AC3FF1"/>
    <w:rsid w:val="00AC4748"/>
    <w:rsid w:val="00AC6362"/>
    <w:rsid w:val="00AC7AF4"/>
    <w:rsid w:val="00AC7CD5"/>
    <w:rsid w:val="00AD0AF7"/>
    <w:rsid w:val="00AD1972"/>
    <w:rsid w:val="00AD1B4B"/>
    <w:rsid w:val="00AD2BB3"/>
    <w:rsid w:val="00AD458E"/>
    <w:rsid w:val="00AD45E5"/>
    <w:rsid w:val="00AD4648"/>
    <w:rsid w:val="00AD4CE1"/>
    <w:rsid w:val="00AD5995"/>
    <w:rsid w:val="00AD67B6"/>
    <w:rsid w:val="00AE0F58"/>
    <w:rsid w:val="00AE2E37"/>
    <w:rsid w:val="00AE3476"/>
    <w:rsid w:val="00AE38BE"/>
    <w:rsid w:val="00AE4322"/>
    <w:rsid w:val="00AE59E5"/>
    <w:rsid w:val="00AE5F61"/>
    <w:rsid w:val="00AE6093"/>
    <w:rsid w:val="00AE71F8"/>
    <w:rsid w:val="00AF0A59"/>
    <w:rsid w:val="00AF0A61"/>
    <w:rsid w:val="00AF12AE"/>
    <w:rsid w:val="00AF1A4C"/>
    <w:rsid w:val="00AF2212"/>
    <w:rsid w:val="00AF39AE"/>
    <w:rsid w:val="00AF488E"/>
    <w:rsid w:val="00AF5AB9"/>
    <w:rsid w:val="00AF5D4E"/>
    <w:rsid w:val="00B00AE9"/>
    <w:rsid w:val="00B045BA"/>
    <w:rsid w:val="00B04D32"/>
    <w:rsid w:val="00B07561"/>
    <w:rsid w:val="00B11E42"/>
    <w:rsid w:val="00B12449"/>
    <w:rsid w:val="00B1257C"/>
    <w:rsid w:val="00B151F1"/>
    <w:rsid w:val="00B15A7D"/>
    <w:rsid w:val="00B162A4"/>
    <w:rsid w:val="00B166FC"/>
    <w:rsid w:val="00B20308"/>
    <w:rsid w:val="00B21BB7"/>
    <w:rsid w:val="00B22570"/>
    <w:rsid w:val="00B227D0"/>
    <w:rsid w:val="00B23588"/>
    <w:rsid w:val="00B23BEC"/>
    <w:rsid w:val="00B253A7"/>
    <w:rsid w:val="00B2561F"/>
    <w:rsid w:val="00B259F6"/>
    <w:rsid w:val="00B2653C"/>
    <w:rsid w:val="00B265B8"/>
    <w:rsid w:val="00B30C2E"/>
    <w:rsid w:val="00B33994"/>
    <w:rsid w:val="00B33D68"/>
    <w:rsid w:val="00B3467C"/>
    <w:rsid w:val="00B34A0C"/>
    <w:rsid w:val="00B365F1"/>
    <w:rsid w:val="00B372CD"/>
    <w:rsid w:val="00B379C0"/>
    <w:rsid w:val="00B40684"/>
    <w:rsid w:val="00B414EC"/>
    <w:rsid w:val="00B41AC5"/>
    <w:rsid w:val="00B44FA0"/>
    <w:rsid w:val="00B458B0"/>
    <w:rsid w:val="00B47066"/>
    <w:rsid w:val="00B5188E"/>
    <w:rsid w:val="00B51DA8"/>
    <w:rsid w:val="00B530A8"/>
    <w:rsid w:val="00B5388F"/>
    <w:rsid w:val="00B53B73"/>
    <w:rsid w:val="00B56081"/>
    <w:rsid w:val="00B56E9F"/>
    <w:rsid w:val="00B57367"/>
    <w:rsid w:val="00B6157A"/>
    <w:rsid w:val="00B63284"/>
    <w:rsid w:val="00B632D1"/>
    <w:rsid w:val="00B70FB1"/>
    <w:rsid w:val="00B728FF"/>
    <w:rsid w:val="00B72BF2"/>
    <w:rsid w:val="00B72E5F"/>
    <w:rsid w:val="00B733B9"/>
    <w:rsid w:val="00B744DE"/>
    <w:rsid w:val="00B7452B"/>
    <w:rsid w:val="00B75203"/>
    <w:rsid w:val="00B7636E"/>
    <w:rsid w:val="00B76438"/>
    <w:rsid w:val="00B767F8"/>
    <w:rsid w:val="00B76D25"/>
    <w:rsid w:val="00B77243"/>
    <w:rsid w:val="00B8317F"/>
    <w:rsid w:val="00B84082"/>
    <w:rsid w:val="00B8429A"/>
    <w:rsid w:val="00B85559"/>
    <w:rsid w:val="00B85ACA"/>
    <w:rsid w:val="00B863CC"/>
    <w:rsid w:val="00B86584"/>
    <w:rsid w:val="00B920B4"/>
    <w:rsid w:val="00B92BEF"/>
    <w:rsid w:val="00B92E7D"/>
    <w:rsid w:val="00B930CB"/>
    <w:rsid w:val="00B95262"/>
    <w:rsid w:val="00B95CB2"/>
    <w:rsid w:val="00B97453"/>
    <w:rsid w:val="00BA0D6B"/>
    <w:rsid w:val="00BA1D0D"/>
    <w:rsid w:val="00BA1D7C"/>
    <w:rsid w:val="00BA1F0F"/>
    <w:rsid w:val="00BA2001"/>
    <w:rsid w:val="00BA24A8"/>
    <w:rsid w:val="00BA34D9"/>
    <w:rsid w:val="00BA36D5"/>
    <w:rsid w:val="00BA4AEA"/>
    <w:rsid w:val="00BA55D8"/>
    <w:rsid w:val="00BA5D0B"/>
    <w:rsid w:val="00BA5D5D"/>
    <w:rsid w:val="00BB0142"/>
    <w:rsid w:val="00BB05B7"/>
    <w:rsid w:val="00BB0604"/>
    <w:rsid w:val="00BB0BDF"/>
    <w:rsid w:val="00BB0E0F"/>
    <w:rsid w:val="00BB1A9A"/>
    <w:rsid w:val="00BB222B"/>
    <w:rsid w:val="00BB3977"/>
    <w:rsid w:val="00BB4A5B"/>
    <w:rsid w:val="00BB546D"/>
    <w:rsid w:val="00BB6298"/>
    <w:rsid w:val="00BB6664"/>
    <w:rsid w:val="00BB6A04"/>
    <w:rsid w:val="00BB7A46"/>
    <w:rsid w:val="00BC10A3"/>
    <w:rsid w:val="00BC1249"/>
    <w:rsid w:val="00BC1C6F"/>
    <w:rsid w:val="00BC41B6"/>
    <w:rsid w:val="00BC43B7"/>
    <w:rsid w:val="00BC668C"/>
    <w:rsid w:val="00BC7B87"/>
    <w:rsid w:val="00BD035D"/>
    <w:rsid w:val="00BD0C98"/>
    <w:rsid w:val="00BD11EA"/>
    <w:rsid w:val="00BD3934"/>
    <w:rsid w:val="00BD41C0"/>
    <w:rsid w:val="00BD541E"/>
    <w:rsid w:val="00BD5570"/>
    <w:rsid w:val="00BD7D0F"/>
    <w:rsid w:val="00BE1142"/>
    <w:rsid w:val="00BE2A48"/>
    <w:rsid w:val="00BE2AF0"/>
    <w:rsid w:val="00BE3667"/>
    <w:rsid w:val="00BE3ED5"/>
    <w:rsid w:val="00BE4EAB"/>
    <w:rsid w:val="00BE57BE"/>
    <w:rsid w:val="00BE72A5"/>
    <w:rsid w:val="00BE73D2"/>
    <w:rsid w:val="00BF0665"/>
    <w:rsid w:val="00BF2C70"/>
    <w:rsid w:val="00BF2FC9"/>
    <w:rsid w:val="00BF3EB7"/>
    <w:rsid w:val="00BF5518"/>
    <w:rsid w:val="00BF5546"/>
    <w:rsid w:val="00BF634C"/>
    <w:rsid w:val="00BF79F3"/>
    <w:rsid w:val="00C01C84"/>
    <w:rsid w:val="00C02A22"/>
    <w:rsid w:val="00C02ACB"/>
    <w:rsid w:val="00C02C27"/>
    <w:rsid w:val="00C03807"/>
    <w:rsid w:val="00C03AF2"/>
    <w:rsid w:val="00C0595A"/>
    <w:rsid w:val="00C069E5"/>
    <w:rsid w:val="00C06A93"/>
    <w:rsid w:val="00C11791"/>
    <w:rsid w:val="00C1242C"/>
    <w:rsid w:val="00C128D1"/>
    <w:rsid w:val="00C13929"/>
    <w:rsid w:val="00C14E13"/>
    <w:rsid w:val="00C152A1"/>
    <w:rsid w:val="00C16470"/>
    <w:rsid w:val="00C167A7"/>
    <w:rsid w:val="00C16DEF"/>
    <w:rsid w:val="00C21D5E"/>
    <w:rsid w:val="00C21E73"/>
    <w:rsid w:val="00C22E27"/>
    <w:rsid w:val="00C310F6"/>
    <w:rsid w:val="00C32643"/>
    <w:rsid w:val="00C335B7"/>
    <w:rsid w:val="00C34DC7"/>
    <w:rsid w:val="00C35748"/>
    <w:rsid w:val="00C35A2D"/>
    <w:rsid w:val="00C378ED"/>
    <w:rsid w:val="00C37C18"/>
    <w:rsid w:val="00C401A3"/>
    <w:rsid w:val="00C402AB"/>
    <w:rsid w:val="00C4148A"/>
    <w:rsid w:val="00C41764"/>
    <w:rsid w:val="00C418A6"/>
    <w:rsid w:val="00C42243"/>
    <w:rsid w:val="00C42B1A"/>
    <w:rsid w:val="00C44023"/>
    <w:rsid w:val="00C4505D"/>
    <w:rsid w:val="00C45878"/>
    <w:rsid w:val="00C45A03"/>
    <w:rsid w:val="00C4609A"/>
    <w:rsid w:val="00C4670E"/>
    <w:rsid w:val="00C47599"/>
    <w:rsid w:val="00C50474"/>
    <w:rsid w:val="00C508BC"/>
    <w:rsid w:val="00C51DAA"/>
    <w:rsid w:val="00C52EFA"/>
    <w:rsid w:val="00C54DCC"/>
    <w:rsid w:val="00C55386"/>
    <w:rsid w:val="00C60068"/>
    <w:rsid w:val="00C648DA"/>
    <w:rsid w:val="00C64F24"/>
    <w:rsid w:val="00C663CD"/>
    <w:rsid w:val="00C66C26"/>
    <w:rsid w:val="00C67EA7"/>
    <w:rsid w:val="00C70718"/>
    <w:rsid w:val="00C70F77"/>
    <w:rsid w:val="00C71101"/>
    <w:rsid w:val="00C71CB7"/>
    <w:rsid w:val="00C73923"/>
    <w:rsid w:val="00C75141"/>
    <w:rsid w:val="00C752FF"/>
    <w:rsid w:val="00C7561B"/>
    <w:rsid w:val="00C7605F"/>
    <w:rsid w:val="00C760D7"/>
    <w:rsid w:val="00C7783B"/>
    <w:rsid w:val="00C77B1A"/>
    <w:rsid w:val="00C81214"/>
    <w:rsid w:val="00C816E9"/>
    <w:rsid w:val="00C82201"/>
    <w:rsid w:val="00C824B0"/>
    <w:rsid w:val="00C83644"/>
    <w:rsid w:val="00C83B87"/>
    <w:rsid w:val="00C87341"/>
    <w:rsid w:val="00C87887"/>
    <w:rsid w:val="00C8791D"/>
    <w:rsid w:val="00C87F8F"/>
    <w:rsid w:val="00C91AAD"/>
    <w:rsid w:val="00C92070"/>
    <w:rsid w:val="00C95D33"/>
    <w:rsid w:val="00C964F8"/>
    <w:rsid w:val="00C96A7D"/>
    <w:rsid w:val="00C96F22"/>
    <w:rsid w:val="00CA0996"/>
    <w:rsid w:val="00CA13BB"/>
    <w:rsid w:val="00CA1F8F"/>
    <w:rsid w:val="00CA2F6F"/>
    <w:rsid w:val="00CA33F5"/>
    <w:rsid w:val="00CA4AEE"/>
    <w:rsid w:val="00CA50D0"/>
    <w:rsid w:val="00CA68DC"/>
    <w:rsid w:val="00CA6C88"/>
    <w:rsid w:val="00CA6D95"/>
    <w:rsid w:val="00CB1B2E"/>
    <w:rsid w:val="00CB1BA3"/>
    <w:rsid w:val="00CB1C5B"/>
    <w:rsid w:val="00CB5AFD"/>
    <w:rsid w:val="00CB625F"/>
    <w:rsid w:val="00CB6A89"/>
    <w:rsid w:val="00CC250D"/>
    <w:rsid w:val="00CC26E0"/>
    <w:rsid w:val="00CC2828"/>
    <w:rsid w:val="00CC2CB3"/>
    <w:rsid w:val="00CC40C4"/>
    <w:rsid w:val="00CC4E28"/>
    <w:rsid w:val="00CC5049"/>
    <w:rsid w:val="00CC5B74"/>
    <w:rsid w:val="00CD0B2C"/>
    <w:rsid w:val="00CD1511"/>
    <w:rsid w:val="00CD1629"/>
    <w:rsid w:val="00CD16F0"/>
    <w:rsid w:val="00CD2B10"/>
    <w:rsid w:val="00CD3A1B"/>
    <w:rsid w:val="00CD4683"/>
    <w:rsid w:val="00CD6634"/>
    <w:rsid w:val="00CD70AE"/>
    <w:rsid w:val="00CD78F9"/>
    <w:rsid w:val="00CD798A"/>
    <w:rsid w:val="00CE496F"/>
    <w:rsid w:val="00CE6243"/>
    <w:rsid w:val="00CE62FC"/>
    <w:rsid w:val="00CF236F"/>
    <w:rsid w:val="00CF2C42"/>
    <w:rsid w:val="00CF2F9E"/>
    <w:rsid w:val="00CF455A"/>
    <w:rsid w:val="00CF4F0E"/>
    <w:rsid w:val="00CF67EF"/>
    <w:rsid w:val="00CF6E51"/>
    <w:rsid w:val="00CF722A"/>
    <w:rsid w:val="00D00780"/>
    <w:rsid w:val="00D008D6"/>
    <w:rsid w:val="00D010D1"/>
    <w:rsid w:val="00D02B0E"/>
    <w:rsid w:val="00D033A0"/>
    <w:rsid w:val="00D06459"/>
    <w:rsid w:val="00D07210"/>
    <w:rsid w:val="00D07487"/>
    <w:rsid w:val="00D07519"/>
    <w:rsid w:val="00D07622"/>
    <w:rsid w:val="00D0793D"/>
    <w:rsid w:val="00D07D47"/>
    <w:rsid w:val="00D11D13"/>
    <w:rsid w:val="00D133B2"/>
    <w:rsid w:val="00D14B65"/>
    <w:rsid w:val="00D15830"/>
    <w:rsid w:val="00D2145D"/>
    <w:rsid w:val="00D21AE2"/>
    <w:rsid w:val="00D21CF4"/>
    <w:rsid w:val="00D2300F"/>
    <w:rsid w:val="00D25829"/>
    <w:rsid w:val="00D279C2"/>
    <w:rsid w:val="00D30093"/>
    <w:rsid w:val="00D307B5"/>
    <w:rsid w:val="00D31169"/>
    <w:rsid w:val="00D31D1F"/>
    <w:rsid w:val="00D32415"/>
    <w:rsid w:val="00D338F8"/>
    <w:rsid w:val="00D34C78"/>
    <w:rsid w:val="00D36249"/>
    <w:rsid w:val="00D362BD"/>
    <w:rsid w:val="00D36D60"/>
    <w:rsid w:val="00D36EA9"/>
    <w:rsid w:val="00D37A25"/>
    <w:rsid w:val="00D40052"/>
    <w:rsid w:val="00D41115"/>
    <w:rsid w:val="00D42FD2"/>
    <w:rsid w:val="00D4332A"/>
    <w:rsid w:val="00D435C8"/>
    <w:rsid w:val="00D46A4F"/>
    <w:rsid w:val="00D46FD5"/>
    <w:rsid w:val="00D50958"/>
    <w:rsid w:val="00D51D04"/>
    <w:rsid w:val="00D524D4"/>
    <w:rsid w:val="00D53213"/>
    <w:rsid w:val="00D54053"/>
    <w:rsid w:val="00D56E12"/>
    <w:rsid w:val="00D57225"/>
    <w:rsid w:val="00D60A9C"/>
    <w:rsid w:val="00D616D6"/>
    <w:rsid w:val="00D63A25"/>
    <w:rsid w:val="00D64FB6"/>
    <w:rsid w:val="00D66115"/>
    <w:rsid w:val="00D670AD"/>
    <w:rsid w:val="00D71678"/>
    <w:rsid w:val="00D721C9"/>
    <w:rsid w:val="00D728D9"/>
    <w:rsid w:val="00D72FE9"/>
    <w:rsid w:val="00D73804"/>
    <w:rsid w:val="00D74EEE"/>
    <w:rsid w:val="00D762FC"/>
    <w:rsid w:val="00D77622"/>
    <w:rsid w:val="00D81743"/>
    <w:rsid w:val="00D83563"/>
    <w:rsid w:val="00D8507D"/>
    <w:rsid w:val="00D86E02"/>
    <w:rsid w:val="00D90551"/>
    <w:rsid w:val="00D92DF2"/>
    <w:rsid w:val="00D93037"/>
    <w:rsid w:val="00D9314A"/>
    <w:rsid w:val="00D932B2"/>
    <w:rsid w:val="00D93C5B"/>
    <w:rsid w:val="00D964CB"/>
    <w:rsid w:val="00DA00AC"/>
    <w:rsid w:val="00DA1537"/>
    <w:rsid w:val="00DA1DDE"/>
    <w:rsid w:val="00DA20AB"/>
    <w:rsid w:val="00DA52E0"/>
    <w:rsid w:val="00DA6066"/>
    <w:rsid w:val="00DA6083"/>
    <w:rsid w:val="00DB0141"/>
    <w:rsid w:val="00DB0852"/>
    <w:rsid w:val="00DB0E69"/>
    <w:rsid w:val="00DB2F2B"/>
    <w:rsid w:val="00DB30A5"/>
    <w:rsid w:val="00DB3386"/>
    <w:rsid w:val="00DB34FA"/>
    <w:rsid w:val="00DB3869"/>
    <w:rsid w:val="00DB4895"/>
    <w:rsid w:val="00DB4FF9"/>
    <w:rsid w:val="00DB740C"/>
    <w:rsid w:val="00DB769C"/>
    <w:rsid w:val="00DC039A"/>
    <w:rsid w:val="00DC1161"/>
    <w:rsid w:val="00DC1C00"/>
    <w:rsid w:val="00DC38E7"/>
    <w:rsid w:val="00DC3B59"/>
    <w:rsid w:val="00DC43D3"/>
    <w:rsid w:val="00DC463E"/>
    <w:rsid w:val="00DC6AEA"/>
    <w:rsid w:val="00DC7FD1"/>
    <w:rsid w:val="00DD066D"/>
    <w:rsid w:val="00DD0C07"/>
    <w:rsid w:val="00DD12A0"/>
    <w:rsid w:val="00DD12C4"/>
    <w:rsid w:val="00DD19F6"/>
    <w:rsid w:val="00DD22AD"/>
    <w:rsid w:val="00DD29BC"/>
    <w:rsid w:val="00DD33D9"/>
    <w:rsid w:val="00DD33E0"/>
    <w:rsid w:val="00DD4DCA"/>
    <w:rsid w:val="00DD4F8D"/>
    <w:rsid w:val="00DD50AE"/>
    <w:rsid w:val="00DD51DF"/>
    <w:rsid w:val="00DD5FBE"/>
    <w:rsid w:val="00DD6190"/>
    <w:rsid w:val="00DD767A"/>
    <w:rsid w:val="00DD7B35"/>
    <w:rsid w:val="00DE0982"/>
    <w:rsid w:val="00DE09D5"/>
    <w:rsid w:val="00DE0CFD"/>
    <w:rsid w:val="00DE15AB"/>
    <w:rsid w:val="00DE2521"/>
    <w:rsid w:val="00DE25FC"/>
    <w:rsid w:val="00DE44B5"/>
    <w:rsid w:val="00DE5193"/>
    <w:rsid w:val="00DE55EA"/>
    <w:rsid w:val="00DE56E4"/>
    <w:rsid w:val="00DE5E53"/>
    <w:rsid w:val="00DE7C45"/>
    <w:rsid w:val="00DF0531"/>
    <w:rsid w:val="00DF0E9A"/>
    <w:rsid w:val="00DF2435"/>
    <w:rsid w:val="00DF25BE"/>
    <w:rsid w:val="00DF2C14"/>
    <w:rsid w:val="00DF2F67"/>
    <w:rsid w:val="00DF335A"/>
    <w:rsid w:val="00DF4693"/>
    <w:rsid w:val="00DF5BB2"/>
    <w:rsid w:val="00DF5F02"/>
    <w:rsid w:val="00DF729A"/>
    <w:rsid w:val="00DF77F4"/>
    <w:rsid w:val="00E019D1"/>
    <w:rsid w:val="00E01E98"/>
    <w:rsid w:val="00E02B94"/>
    <w:rsid w:val="00E02D94"/>
    <w:rsid w:val="00E02EBB"/>
    <w:rsid w:val="00E04D7A"/>
    <w:rsid w:val="00E05BED"/>
    <w:rsid w:val="00E065A3"/>
    <w:rsid w:val="00E073A7"/>
    <w:rsid w:val="00E10D73"/>
    <w:rsid w:val="00E11672"/>
    <w:rsid w:val="00E1497E"/>
    <w:rsid w:val="00E15413"/>
    <w:rsid w:val="00E15DCE"/>
    <w:rsid w:val="00E160D7"/>
    <w:rsid w:val="00E1646C"/>
    <w:rsid w:val="00E2540A"/>
    <w:rsid w:val="00E25598"/>
    <w:rsid w:val="00E2604C"/>
    <w:rsid w:val="00E26439"/>
    <w:rsid w:val="00E2724C"/>
    <w:rsid w:val="00E2737C"/>
    <w:rsid w:val="00E305BE"/>
    <w:rsid w:val="00E30A4B"/>
    <w:rsid w:val="00E3170A"/>
    <w:rsid w:val="00E31761"/>
    <w:rsid w:val="00E3291D"/>
    <w:rsid w:val="00E34BAF"/>
    <w:rsid w:val="00E3628E"/>
    <w:rsid w:val="00E36EE3"/>
    <w:rsid w:val="00E403D2"/>
    <w:rsid w:val="00E42988"/>
    <w:rsid w:val="00E4632B"/>
    <w:rsid w:val="00E46989"/>
    <w:rsid w:val="00E47395"/>
    <w:rsid w:val="00E54826"/>
    <w:rsid w:val="00E56C4F"/>
    <w:rsid w:val="00E61898"/>
    <w:rsid w:val="00E61F2D"/>
    <w:rsid w:val="00E61FC6"/>
    <w:rsid w:val="00E629E2"/>
    <w:rsid w:val="00E62DA4"/>
    <w:rsid w:val="00E63771"/>
    <w:rsid w:val="00E64C48"/>
    <w:rsid w:val="00E661B4"/>
    <w:rsid w:val="00E66568"/>
    <w:rsid w:val="00E67A31"/>
    <w:rsid w:val="00E67B61"/>
    <w:rsid w:val="00E67DF2"/>
    <w:rsid w:val="00E71138"/>
    <w:rsid w:val="00E71F50"/>
    <w:rsid w:val="00E72007"/>
    <w:rsid w:val="00E739E6"/>
    <w:rsid w:val="00E73EF0"/>
    <w:rsid w:val="00E74633"/>
    <w:rsid w:val="00E765F2"/>
    <w:rsid w:val="00E76945"/>
    <w:rsid w:val="00E7785D"/>
    <w:rsid w:val="00E77B1F"/>
    <w:rsid w:val="00E77BE6"/>
    <w:rsid w:val="00E8197C"/>
    <w:rsid w:val="00E81D73"/>
    <w:rsid w:val="00E838CD"/>
    <w:rsid w:val="00E869CB"/>
    <w:rsid w:val="00E904FA"/>
    <w:rsid w:val="00E92629"/>
    <w:rsid w:val="00E93E3F"/>
    <w:rsid w:val="00E940AF"/>
    <w:rsid w:val="00E9482D"/>
    <w:rsid w:val="00E95BEC"/>
    <w:rsid w:val="00E95D75"/>
    <w:rsid w:val="00E96EF8"/>
    <w:rsid w:val="00EA20A5"/>
    <w:rsid w:val="00EA2187"/>
    <w:rsid w:val="00EA26A4"/>
    <w:rsid w:val="00EA4B8F"/>
    <w:rsid w:val="00EA504E"/>
    <w:rsid w:val="00EA52B8"/>
    <w:rsid w:val="00EA5784"/>
    <w:rsid w:val="00EA6B7A"/>
    <w:rsid w:val="00EA7555"/>
    <w:rsid w:val="00EB219F"/>
    <w:rsid w:val="00EB2A4A"/>
    <w:rsid w:val="00EB2AC6"/>
    <w:rsid w:val="00EB2F5E"/>
    <w:rsid w:val="00EB6DDF"/>
    <w:rsid w:val="00EB716F"/>
    <w:rsid w:val="00EC0E35"/>
    <w:rsid w:val="00EC18EB"/>
    <w:rsid w:val="00EC3C8F"/>
    <w:rsid w:val="00EC50FA"/>
    <w:rsid w:val="00EC598B"/>
    <w:rsid w:val="00EC6074"/>
    <w:rsid w:val="00EC7752"/>
    <w:rsid w:val="00EC775E"/>
    <w:rsid w:val="00ED070C"/>
    <w:rsid w:val="00ED09AD"/>
    <w:rsid w:val="00ED2C11"/>
    <w:rsid w:val="00ED743E"/>
    <w:rsid w:val="00ED7602"/>
    <w:rsid w:val="00EE0AE3"/>
    <w:rsid w:val="00EE0E28"/>
    <w:rsid w:val="00EE1431"/>
    <w:rsid w:val="00EE487B"/>
    <w:rsid w:val="00EE5524"/>
    <w:rsid w:val="00EE5B81"/>
    <w:rsid w:val="00EE73C0"/>
    <w:rsid w:val="00EF1D69"/>
    <w:rsid w:val="00EF23DC"/>
    <w:rsid w:val="00EF3343"/>
    <w:rsid w:val="00EF7E51"/>
    <w:rsid w:val="00EF7F40"/>
    <w:rsid w:val="00F0071B"/>
    <w:rsid w:val="00F0361F"/>
    <w:rsid w:val="00F04ECE"/>
    <w:rsid w:val="00F066EE"/>
    <w:rsid w:val="00F06D09"/>
    <w:rsid w:val="00F076A3"/>
    <w:rsid w:val="00F10C69"/>
    <w:rsid w:val="00F1255F"/>
    <w:rsid w:val="00F13775"/>
    <w:rsid w:val="00F14252"/>
    <w:rsid w:val="00F14846"/>
    <w:rsid w:val="00F14D86"/>
    <w:rsid w:val="00F15D5B"/>
    <w:rsid w:val="00F1683C"/>
    <w:rsid w:val="00F16F60"/>
    <w:rsid w:val="00F20E84"/>
    <w:rsid w:val="00F22D51"/>
    <w:rsid w:val="00F23061"/>
    <w:rsid w:val="00F230EA"/>
    <w:rsid w:val="00F2477F"/>
    <w:rsid w:val="00F25D6E"/>
    <w:rsid w:val="00F27B54"/>
    <w:rsid w:val="00F31427"/>
    <w:rsid w:val="00F3369F"/>
    <w:rsid w:val="00F341FB"/>
    <w:rsid w:val="00F349B0"/>
    <w:rsid w:val="00F3526C"/>
    <w:rsid w:val="00F360FB"/>
    <w:rsid w:val="00F36895"/>
    <w:rsid w:val="00F375C8"/>
    <w:rsid w:val="00F37643"/>
    <w:rsid w:val="00F37AD6"/>
    <w:rsid w:val="00F40320"/>
    <w:rsid w:val="00F40DA5"/>
    <w:rsid w:val="00F41DD2"/>
    <w:rsid w:val="00F42178"/>
    <w:rsid w:val="00F4272B"/>
    <w:rsid w:val="00F43F62"/>
    <w:rsid w:val="00F47F7C"/>
    <w:rsid w:val="00F50382"/>
    <w:rsid w:val="00F50696"/>
    <w:rsid w:val="00F51C5C"/>
    <w:rsid w:val="00F52039"/>
    <w:rsid w:val="00F548B0"/>
    <w:rsid w:val="00F559B1"/>
    <w:rsid w:val="00F564A0"/>
    <w:rsid w:val="00F573CC"/>
    <w:rsid w:val="00F575C4"/>
    <w:rsid w:val="00F63AA7"/>
    <w:rsid w:val="00F64878"/>
    <w:rsid w:val="00F660ED"/>
    <w:rsid w:val="00F66517"/>
    <w:rsid w:val="00F6671E"/>
    <w:rsid w:val="00F6729D"/>
    <w:rsid w:val="00F676F2"/>
    <w:rsid w:val="00F7192F"/>
    <w:rsid w:val="00F720D0"/>
    <w:rsid w:val="00F72AF4"/>
    <w:rsid w:val="00F735F2"/>
    <w:rsid w:val="00F7376E"/>
    <w:rsid w:val="00F73BB1"/>
    <w:rsid w:val="00F73EEE"/>
    <w:rsid w:val="00F76085"/>
    <w:rsid w:val="00F76115"/>
    <w:rsid w:val="00F76933"/>
    <w:rsid w:val="00F82D5E"/>
    <w:rsid w:val="00F85C55"/>
    <w:rsid w:val="00F86268"/>
    <w:rsid w:val="00F921AA"/>
    <w:rsid w:val="00F9415E"/>
    <w:rsid w:val="00F94893"/>
    <w:rsid w:val="00F972F1"/>
    <w:rsid w:val="00F973F5"/>
    <w:rsid w:val="00F97F9C"/>
    <w:rsid w:val="00FA294E"/>
    <w:rsid w:val="00FA2B57"/>
    <w:rsid w:val="00FA4A3A"/>
    <w:rsid w:val="00FA4D9E"/>
    <w:rsid w:val="00FA78F6"/>
    <w:rsid w:val="00FB0A38"/>
    <w:rsid w:val="00FB1434"/>
    <w:rsid w:val="00FB322D"/>
    <w:rsid w:val="00FB44C6"/>
    <w:rsid w:val="00FB64A7"/>
    <w:rsid w:val="00FB6621"/>
    <w:rsid w:val="00FB715C"/>
    <w:rsid w:val="00FB7407"/>
    <w:rsid w:val="00FB7785"/>
    <w:rsid w:val="00FC05DD"/>
    <w:rsid w:val="00FC27C0"/>
    <w:rsid w:val="00FC29C8"/>
    <w:rsid w:val="00FC54FC"/>
    <w:rsid w:val="00FC5626"/>
    <w:rsid w:val="00FC562B"/>
    <w:rsid w:val="00FD01AC"/>
    <w:rsid w:val="00FD283D"/>
    <w:rsid w:val="00FD2883"/>
    <w:rsid w:val="00FD3262"/>
    <w:rsid w:val="00FD3697"/>
    <w:rsid w:val="00FD3B6E"/>
    <w:rsid w:val="00FD50C7"/>
    <w:rsid w:val="00FD54C1"/>
    <w:rsid w:val="00FD54E5"/>
    <w:rsid w:val="00FD62AD"/>
    <w:rsid w:val="00FD6346"/>
    <w:rsid w:val="00FD68A8"/>
    <w:rsid w:val="00FE00A4"/>
    <w:rsid w:val="00FE12CE"/>
    <w:rsid w:val="00FE249C"/>
    <w:rsid w:val="00FE316E"/>
    <w:rsid w:val="00FE3D14"/>
    <w:rsid w:val="00FE6415"/>
    <w:rsid w:val="00FE6D6E"/>
    <w:rsid w:val="00FF09D5"/>
    <w:rsid w:val="00FF4AFA"/>
    <w:rsid w:val="00FF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49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50382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semiHidden/>
    <w:unhideWhenUsed/>
    <w:qFormat/>
    <w:locked/>
    <w:rsid w:val="00C7605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6456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Звичайний1"/>
    <w:uiPriority w:val="99"/>
    <w:rsid w:val="007C6849"/>
    <w:pPr>
      <w:widowControl w:val="0"/>
      <w:spacing w:line="260" w:lineRule="auto"/>
      <w:ind w:firstLine="720"/>
    </w:pPr>
    <w:rPr>
      <w:sz w:val="28"/>
      <w:lang w:val="uk-UA"/>
    </w:rPr>
  </w:style>
  <w:style w:type="paragraph" w:customStyle="1" w:styleId="FR2">
    <w:name w:val="FR2"/>
    <w:rsid w:val="007C6849"/>
    <w:pPr>
      <w:widowControl w:val="0"/>
      <w:ind w:firstLine="720"/>
    </w:pPr>
    <w:rPr>
      <w:b/>
      <w:sz w:val="24"/>
      <w:lang w:val="uk-UA"/>
    </w:rPr>
  </w:style>
  <w:style w:type="paragraph" w:customStyle="1" w:styleId="FR1">
    <w:name w:val="FR1"/>
    <w:uiPriority w:val="99"/>
    <w:rsid w:val="007C6849"/>
    <w:pPr>
      <w:widowControl w:val="0"/>
    </w:pPr>
    <w:rPr>
      <w:rFonts w:ascii="Arial" w:hAnsi="Arial"/>
      <w:sz w:val="32"/>
    </w:rPr>
  </w:style>
  <w:style w:type="paragraph" w:styleId="a3">
    <w:name w:val="header"/>
    <w:basedOn w:val="a"/>
    <w:link w:val="a4"/>
    <w:uiPriority w:val="99"/>
    <w:rsid w:val="007C68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4A25DB"/>
    <w:rPr>
      <w:lang w:val="uk-UA"/>
    </w:rPr>
  </w:style>
  <w:style w:type="paragraph" w:customStyle="1" w:styleId="razdel">
    <w:name w:val="razdel"/>
    <w:uiPriority w:val="99"/>
    <w:rsid w:val="00445758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7" w:lineRule="atLeast"/>
    </w:pPr>
    <w:rPr>
      <w:rFonts w:ascii="Arial" w:hAnsi="Arial" w:cs="Arial"/>
      <w:b/>
      <w:bCs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rsid w:val="007C68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064562"/>
    <w:rPr>
      <w:rFonts w:cs="Times New Roman"/>
      <w:sz w:val="20"/>
      <w:szCs w:val="20"/>
      <w:lang w:eastAsia="ru-RU"/>
    </w:rPr>
  </w:style>
  <w:style w:type="character" w:styleId="a7">
    <w:name w:val="page number"/>
    <w:uiPriority w:val="99"/>
    <w:rsid w:val="007C6849"/>
    <w:rPr>
      <w:rFonts w:cs="Times New Roman"/>
    </w:rPr>
  </w:style>
  <w:style w:type="paragraph" w:styleId="a8">
    <w:name w:val="Body Text Indent"/>
    <w:basedOn w:val="a"/>
    <w:link w:val="a9"/>
    <w:uiPriority w:val="99"/>
    <w:rsid w:val="00F50382"/>
    <w:pPr>
      <w:ind w:firstLine="708"/>
      <w:jc w:val="both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064562"/>
    <w:rPr>
      <w:rFonts w:cs="Times New Roman"/>
      <w:sz w:val="20"/>
      <w:szCs w:val="20"/>
      <w:lang w:eastAsia="ru-RU"/>
    </w:rPr>
  </w:style>
  <w:style w:type="paragraph" w:styleId="20">
    <w:name w:val="Body Text Indent 2"/>
    <w:basedOn w:val="a"/>
    <w:link w:val="22"/>
    <w:uiPriority w:val="99"/>
    <w:rsid w:val="00F50382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link w:val="20"/>
    <w:uiPriority w:val="99"/>
    <w:semiHidden/>
    <w:locked/>
    <w:rsid w:val="00064562"/>
    <w:rPr>
      <w:rFonts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50382"/>
    <w:pPr>
      <w:spacing w:line="360" w:lineRule="auto"/>
      <w:ind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064562"/>
    <w:rPr>
      <w:rFonts w:cs="Times New Roman"/>
      <w:sz w:val="16"/>
      <w:szCs w:val="16"/>
      <w:lang w:eastAsia="ru-RU"/>
    </w:rPr>
  </w:style>
  <w:style w:type="paragraph" w:customStyle="1" w:styleId="12">
    <w:name w:val="Обычный1"/>
    <w:rsid w:val="0078384C"/>
    <w:pPr>
      <w:widowControl w:val="0"/>
      <w:snapToGrid w:val="0"/>
      <w:spacing w:line="259" w:lineRule="auto"/>
      <w:ind w:firstLine="720"/>
    </w:pPr>
    <w:rPr>
      <w:sz w:val="28"/>
      <w:lang w:val="uk-UA"/>
    </w:rPr>
  </w:style>
  <w:style w:type="character" w:customStyle="1" w:styleId="mw-headline">
    <w:name w:val="mw-headline"/>
    <w:uiPriority w:val="99"/>
    <w:rsid w:val="00445758"/>
  </w:style>
  <w:style w:type="paragraph" w:customStyle="1" w:styleId="TableText">
    <w:name w:val="Table Text"/>
    <w:uiPriority w:val="99"/>
    <w:rsid w:val="0007038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line="220" w:lineRule="atLeast"/>
      <w:ind w:left="20" w:right="20"/>
    </w:pPr>
    <w:rPr>
      <w:lang w:val="en-US" w:eastAsia="uk-UA"/>
    </w:rPr>
  </w:style>
  <w:style w:type="paragraph" w:styleId="23">
    <w:name w:val="Body Text 2"/>
    <w:basedOn w:val="a"/>
    <w:link w:val="24"/>
    <w:uiPriority w:val="99"/>
    <w:rsid w:val="004611F6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653CDE"/>
    <w:rPr>
      <w:lang w:eastAsia="ru-RU"/>
    </w:rPr>
  </w:style>
  <w:style w:type="character" w:customStyle="1" w:styleId="st1">
    <w:name w:val="st1"/>
    <w:rsid w:val="00653CDE"/>
    <w:rPr>
      <w:rFonts w:cs="Times New Roman"/>
    </w:rPr>
  </w:style>
  <w:style w:type="character" w:customStyle="1" w:styleId="xfm12456142">
    <w:name w:val="xfm_12456142"/>
    <w:uiPriority w:val="99"/>
    <w:rsid w:val="00094F57"/>
  </w:style>
  <w:style w:type="character" w:customStyle="1" w:styleId="xfm84556254">
    <w:name w:val="xfm_84556254"/>
    <w:uiPriority w:val="99"/>
    <w:rsid w:val="006830DD"/>
  </w:style>
  <w:style w:type="paragraph" w:customStyle="1" w:styleId="25">
    <w:name w:val="Обычный2"/>
    <w:rsid w:val="00E77BE6"/>
    <w:pPr>
      <w:widowControl w:val="0"/>
      <w:spacing w:line="260" w:lineRule="auto"/>
      <w:ind w:firstLine="720"/>
    </w:pPr>
    <w:rPr>
      <w:sz w:val="28"/>
      <w:szCs w:val="28"/>
      <w:lang w:val="uk-UA"/>
    </w:rPr>
  </w:style>
  <w:style w:type="paragraph" w:styleId="aa">
    <w:name w:val="Normal (Web)"/>
    <w:basedOn w:val="a"/>
    <w:uiPriority w:val="99"/>
    <w:rsid w:val="00E73EF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b">
    <w:name w:val="Strong"/>
    <w:uiPriority w:val="99"/>
    <w:qFormat/>
    <w:rsid w:val="00000C1A"/>
    <w:rPr>
      <w:rFonts w:cs="Times New Roman"/>
      <w:b/>
    </w:rPr>
  </w:style>
  <w:style w:type="paragraph" w:styleId="ac">
    <w:name w:val="List Paragraph"/>
    <w:basedOn w:val="a"/>
    <w:uiPriority w:val="34"/>
    <w:qFormat/>
    <w:rsid w:val="00FA2B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Обычный3"/>
    <w:rsid w:val="000C6DE8"/>
    <w:pPr>
      <w:widowControl w:val="0"/>
      <w:spacing w:line="260" w:lineRule="auto"/>
      <w:ind w:firstLine="720"/>
    </w:pPr>
    <w:rPr>
      <w:sz w:val="28"/>
      <w:lang w:val="uk-UA"/>
    </w:rPr>
  </w:style>
  <w:style w:type="paragraph" w:customStyle="1" w:styleId="4">
    <w:name w:val="Обычный4"/>
    <w:rsid w:val="00597909"/>
    <w:pPr>
      <w:widowControl w:val="0"/>
      <w:spacing w:line="260" w:lineRule="auto"/>
      <w:ind w:firstLine="720"/>
    </w:pPr>
    <w:rPr>
      <w:snapToGrid w:val="0"/>
      <w:sz w:val="28"/>
      <w:lang w:val="uk-UA"/>
    </w:rPr>
  </w:style>
  <w:style w:type="paragraph" w:styleId="ad">
    <w:name w:val="No Spacing"/>
    <w:uiPriority w:val="1"/>
    <w:qFormat/>
    <w:rsid w:val="00CB5AFD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Заголовок 21"/>
    <w:basedOn w:val="a"/>
    <w:next w:val="a"/>
    <w:link w:val="26"/>
    <w:uiPriority w:val="9"/>
    <w:semiHidden/>
    <w:unhideWhenUsed/>
    <w:qFormat/>
    <w:rsid w:val="00C7605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3">
    <w:name w:val="Немає списку1"/>
    <w:next w:val="a2"/>
    <w:uiPriority w:val="99"/>
    <w:semiHidden/>
    <w:unhideWhenUsed/>
    <w:rsid w:val="00C7605F"/>
  </w:style>
  <w:style w:type="table" w:styleId="ae">
    <w:name w:val="Table Grid"/>
    <w:basedOn w:val="a1"/>
    <w:uiPriority w:val="59"/>
    <w:locked/>
    <w:rsid w:val="00C760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C7605F"/>
    <w:rPr>
      <w:rFonts w:ascii="Tahoma" w:eastAsia="Calibri" w:hAnsi="Tahoma"/>
      <w:sz w:val="16"/>
      <w:szCs w:val="16"/>
      <w:lang w:eastAsia="en-US"/>
    </w:rPr>
  </w:style>
  <w:style w:type="character" w:customStyle="1" w:styleId="af0">
    <w:name w:val="Текст выноски Знак"/>
    <w:link w:val="af"/>
    <w:uiPriority w:val="99"/>
    <w:semiHidden/>
    <w:rsid w:val="00C7605F"/>
    <w:rPr>
      <w:rFonts w:ascii="Tahoma" w:eastAsia="Calibri" w:hAnsi="Tahoma" w:cs="Tahoma"/>
      <w:sz w:val="16"/>
      <w:szCs w:val="16"/>
      <w:lang w:eastAsia="en-US"/>
    </w:rPr>
  </w:style>
  <w:style w:type="paragraph" w:customStyle="1" w:styleId="TableText0">
    <w:name w:val="Table Text++"/>
    <w:rsid w:val="00C7605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line="220" w:lineRule="atLeast"/>
      <w:ind w:left="60" w:firstLine="300"/>
      <w:jc w:val="both"/>
    </w:pPr>
    <w:rPr>
      <w:rFonts w:ascii="Arial" w:hAnsi="Arial" w:cs="Arial"/>
      <w:lang w:val="en-US" w:eastAsia="uk-UA"/>
    </w:rPr>
  </w:style>
  <w:style w:type="paragraph" w:customStyle="1" w:styleId="14">
    <w:name w:val="Без интервала1"/>
    <w:rsid w:val="00C7605F"/>
    <w:rPr>
      <w:rFonts w:ascii="Calibri" w:hAnsi="Calibri" w:cs="Calibri"/>
      <w:sz w:val="22"/>
      <w:szCs w:val="22"/>
      <w:lang w:val="uk-UA" w:eastAsia="en-US"/>
    </w:rPr>
  </w:style>
  <w:style w:type="paragraph" w:customStyle="1" w:styleId="110">
    <w:name w:val="Обычный11"/>
    <w:rsid w:val="00C7605F"/>
    <w:pPr>
      <w:widowControl w:val="0"/>
      <w:snapToGrid w:val="0"/>
      <w:spacing w:line="259" w:lineRule="auto"/>
      <w:ind w:firstLine="720"/>
    </w:pPr>
    <w:rPr>
      <w:sz w:val="28"/>
      <w:lang w:val="uk-UA"/>
    </w:rPr>
  </w:style>
  <w:style w:type="paragraph" w:customStyle="1" w:styleId="15">
    <w:name w:val="Абзац списка1"/>
    <w:basedOn w:val="a"/>
    <w:rsid w:val="00C7605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76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7605F"/>
    <w:rPr>
      <w:rFonts w:ascii="Courier New" w:hAnsi="Courier New" w:cs="Courier New"/>
    </w:rPr>
  </w:style>
  <w:style w:type="paragraph" w:customStyle="1" w:styleId="Default">
    <w:name w:val="Default"/>
    <w:rsid w:val="00C760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customStyle="1" w:styleId="40">
    <w:name w:val="Обычный4"/>
    <w:rsid w:val="00C7605F"/>
    <w:pPr>
      <w:widowControl w:val="0"/>
      <w:spacing w:line="260" w:lineRule="auto"/>
      <w:ind w:firstLine="720"/>
    </w:pPr>
    <w:rPr>
      <w:snapToGrid w:val="0"/>
      <w:sz w:val="28"/>
      <w:lang w:val="uk-UA"/>
    </w:rPr>
  </w:style>
  <w:style w:type="paragraph" w:customStyle="1" w:styleId="16">
    <w:name w:val="Стиль1"/>
    <w:basedOn w:val="2"/>
    <w:autoRedefine/>
    <w:rsid w:val="00C7605F"/>
    <w:pPr>
      <w:spacing w:before="0" w:after="0" w:line="360" w:lineRule="auto"/>
      <w:jc w:val="center"/>
    </w:pPr>
    <w:rPr>
      <w:rFonts w:ascii="Times New Roman" w:hAnsi="Times New Roman" w:cs="Arial"/>
      <w:i w:val="0"/>
      <w:iCs w:val="0"/>
      <w:sz w:val="24"/>
      <w:lang w:eastAsia="uk-UA"/>
    </w:rPr>
  </w:style>
  <w:style w:type="character" w:customStyle="1" w:styleId="26">
    <w:name w:val="Заголовок 2 Знак"/>
    <w:link w:val="210"/>
    <w:uiPriority w:val="9"/>
    <w:semiHidden/>
    <w:rsid w:val="00C7605F"/>
    <w:rPr>
      <w:rFonts w:ascii="Cambria" w:eastAsia="Times New Roman" w:hAnsi="Cambria" w:cs="Times New Roman"/>
      <w:b/>
      <w:bCs/>
      <w:color w:val="4F81BD"/>
      <w:sz w:val="26"/>
      <w:szCs w:val="26"/>
      <w:lang w:val="uk-UA"/>
    </w:rPr>
  </w:style>
  <w:style w:type="character" w:styleId="af1">
    <w:name w:val="Hyperlink"/>
    <w:uiPriority w:val="99"/>
    <w:semiHidden/>
    <w:unhideWhenUsed/>
    <w:rsid w:val="00C7605F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C7605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605F"/>
    <w:pPr>
      <w:spacing w:after="200"/>
    </w:pPr>
    <w:rPr>
      <w:rFonts w:ascii="Calibri" w:eastAsia="Calibri" w:hAnsi="Calibri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C7605F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605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7605F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C7605F"/>
    <w:rPr>
      <w:rFonts w:ascii="Calibri" w:eastAsia="Calibri" w:hAnsi="Calibri"/>
      <w:sz w:val="22"/>
      <w:szCs w:val="22"/>
      <w:lang w:val="uk-UA" w:eastAsia="en-US"/>
    </w:rPr>
  </w:style>
  <w:style w:type="character" w:customStyle="1" w:styleId="21">
    <w:name w:val="Заголовок 2 Знак1"/>
    <w:link w:val="2"/>
    <w:semiHidden/>
    <w:rsid w:val="00C7605F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6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E%D0%91%D0%A1%D0%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0A097-D722-4F26-BD7B-24EB037D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26</Pages>
  <Words>11769</Words>
  <Characters>67087</Characters>
  <Application>Microsoft Office Word</Application>
  <DocSecurity>0</DocSecurity>
  <Lines>559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НАВЧАЛЬНА ПРОГРАМА</vt:lpstr>
      <vt:lpstr>НАВЧАЛЬНА ПРОГРАМА</vt:lpstr>
    </vt:vector>
  </TitlesOfParts>
  <Company>Grizli777</Company>
  <LinksUpToDate>false</LinksUpToDate>
  <CharactersWithSpaces>78699</CharactersWithSpaces>
  <SharedDoc>false</SharedDoc>
  <HLinks>
    <vt:vector size="6" baseType="variant">
      <vt:variant>
        <vt:i4>7929917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https://uk.wikipedia.org/wiki/%D0%9E%D0%91%D0%A1%D0%84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НАВЧАЛЬНА ПРОГРАМА</dc:title>
  <dc:subject/>
  <dc:creator>Уварова Анна Евгеньевна</dc:creator>
  <cp:keywords/>
  <cp:lastModifiedBy>User</cp:lastModifiedBy>
  <cp:revision>6</cp:revision>
  <cp:lastPrinted>2018-08-18T11:20:00Z</cp:lastPrinted>
  <dcterms:created xsi:type="dcterms:W3CDTF">2018-08-26T08:44:00Z</dcterms:created>
  <dcterms:modified xsi:type="dcterms:W3CDTF">2018-09-04T15:48:00Z</dcterms:modified>
</cp:coreProperties>
</file>